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C1" w:rsidRDefault="00EE12A4" w:rsidP="0080683D">
      <w:pPr>
        <w:keepNext/>
      </w:pPr>
      <w:r w:rsidRPr="00EE12A4">
        <w:rPr>
          <w:rFonts w:cstheme="minorHAnsi"/>
          <w:b/>
          <w:noProof/>
          <w:color w:val="800000"/>
          <w:sz w:val="36"/>
          <w:szCs w:val="36"/>
          <w:lang w:val="es-ES" w:eastAsia="es-ES"/>
        </w:rPr>
        <w:pict>
          <v:shapetype id="_x0000_t202" coordsize="21600,21600" o:spt="202" path="m,l,21600r21600,l21600,xe">
            <v:stroke joinstyle="miter"/>
            <v:path gradientshapeok="t" o:connecttype="rect"/>
          </v:shapetype>
          <v:shape id="_x0000_s2052" type="#_x0000_t202" style="position:absolute;margin-left:.15pt;margin-top:34.75pt;width:420pt;height:49.2pt;z-index:251659264" filled="f" stroked="f" strokecolor="#f2f2f2 [3052]">
            <v:textbox style="mso-next-textbox:#_x0000_s2052">
              <w:txbxContent>
                <w:p w:rsidR="0027685D" w:rsidRPr="0027685D" w:rsidRDefault="0027685D" w:rsidP="0027685D">
                  <w:pPr>
                    <w:jc w:val="center"/>
                    <w:rPr>
                      <w:rFonts w:ascii="Montserrat" w:hAnsi="Montserrat"/>
                      <w:b/>
                      <w:bCs/>
                      <w:color w:val="FFFFFF" w:themeColor="background1"/>
                      <w:sz w:val="32"/>
                      <w:szCs w:val="32"/>
                      <w:lang w:val="es-ES"/>
                    </w:rPr>
                  </w:pPr>
                  <w:r w:rsidRPr="0027685D">
                    <w:rPr>
                      <w:rFonts w:ascii="Montserrat" w:hAnsi="Montserrat"/>
                      <w:b/>
                      <w:bCs/>
                      <w:color w:val="FFFFFF" w:themeColor="background1"/>
                      <w:sz w:val="32"/>
                      <w:szCs w:val="32"/>
                      <w:lang w:val="es-ES"/>
                    </w:rPr>
                    <w:t>Ganchos para fisioterapeutas by Jean Burnotte (GXO)</w:t>
                  </w:r>
                </w:p>
                <w:p w:rsidR="00C933AC" w:rsidRPr="00FC1972" w:rsidRDefault="00C933AC" w:rsidP="00FC1972">
                  <w:pPr>
                    <w:rPr>
                      <w:szCs w:val="37"/>
                      <w:lang w:val="es-ES"/>
                    </w:rPr>
                  </w:pPr>
                </w:p>
              </w:txbxContent>
            </v:textbox>
          </v:shape>
        </w:pict>
      </w:r>
      <w:r w:rsidR="00402CC1">
        <w:rPr>
          <w:rFonts w:cstheme="minorHAnsi"/>
          <w:b/>
          <w:noProof/>
          <w:color w:val="800000"/>
          <w:sz w:val="36"/>
          <w:szCs w:val="36"/>
          <w:lang w:val="es-ES" w:eastAsia="es-ES"/>
        </w:rPr>
        <w:drawing>
          <wp:anchor distT="0" distB="0" distL="114300" distR="114300" simplePos="0" relativeHeight="251658240" behindDoc="0" locked="0" layoutInCell="1" allowOverlap="1">
            <wp:simplePos x="0" y="0"/>
            <wp:positionH relativeFrom="column">
              <wp:posOffset>-20955</wp:posOffset>
            </wp:positionH>
            <wp:positionV relativeFrom="paragraph">
              <wp:posOffset>332105</wp:posOffset>
            </wp:positionV>
            <wp:extent cx="5398770" cy="876300"/>
            <wp:effectExtent l="19050" t="0" r="0" b="0"/>
            <wp:wrapThrough wrapText="bothSides">
              <wp:wrapPolygon edited="0">
                <wp:start x="-76" y="0"/>
                <wp:lineTo x="-76" y="21130"/>
                <wp:lineTo x="21570" y="21130"/>
                <wp:lineTo x="21570" y="0"/>
                <wp:lineTo x="-76" y="0"/>
              </wp:wrapPolygon>
            </wp:wrapThrough>
            <wp:docPr id="4" name="1 Imagen" descr="mosaic-triangles-4k-geometry-geometric-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triangles-4k-geometry-geometric-shapes.png"/>
                    <pic:cNvPicPr/>
                  </pic:nvPicPr>
                  <pic:blipFill>
                    <a:blip r:embed="rId8" cstate="print"/>
                    <a:srcRect t="74041"/>
                    <a:stretch>
                      <a:fillRect/>
                    </a:stretch>
                  </pic:blipFill>
                  <pic:spPr>
                    <a:xfrm>
                      <a:off x="0" y="0"/>
                      <a:ext cx="5398770" cy="876300"/>
                    </a:xfrm>
                    <a:prstGeom prst="rect">
                      <a:avLst/>
                    </a:prstGeom>
                    <a:blipFill>
                      <a:blip r:embed="rId9"/>
                      <a:tile tx="0" ty="0" sx="100000" sy="100000" flip="none" algn="tl"/>
                    </a:blipFill>
                  </pic:spPr>
                </pic:pic>
              </a:graphicData>
            </a:graphic>
          </wp:anchor>
        </w:drawing>
      </w:r>
    </w:p>
    <w:p w:rsidR="00402CC1" w:rsidRPr="00402CC1" w:rsidRDefault="00EE12A4" w:rsidP="00402CC1">
      <w:r>
        <w:rPr>
          <w:noProof/>
          <w:lang w:val="es-ES" w:eastAsia="es-ES"/>
        </w:rPr>
        <w:pict>
          <v:shape id="_x0000_s2054" type="#_x0000_t202" style="position:absolute;margin-left:0;margin-top:78.85pt;width:420pt;height:517.8pt;z-index:251661312;mso-position-horizontal:center" stroked="f" strokecolor="maroon">
            <v:textbox style="mso-next-textbox:#_x0000_s2054">
              <w:txbxContent>
                <w:p w:rsidR="0027685D" w:rsidRPr="0027685D" w:rsidRDefault="0027685D" w:rsidP="0027685D">
                  <w:pPr>
                    <w:spacing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A menudo el tejido conjuntivo presenta corpúsculos fibrosos y adherencias que reducen su elasticidad.</w:t>
                  </w:r>
                </w:p>
                <w:p w:rsidR="0027685D" w:rsidRPr="0027685D" w:rsidRDefault="0027685D" w:rsidP="0027685D">
                  <w:pPr>
                    <w:spacing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Esto puede ser debido a cicatrices, macrotraumatismos, microtraumatismos, esquemas de tensión o a procesos inflamatorios. El resultado será malestar y dolor mecánico.</w:t>
                  </w:r>
                </w:p>
                <w:p w:rsidR="0027685D" w:rsidRPr="0027685D" w:rsidRDefault="0027685D" w:rsidP="0027685D">
                  <w:pPr>
                    <w:spacing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Con esta técnica y un buen conocimiento de la anatomía palpatoria podremos realizar tratamientos más eficaces y obtener resultados rápidos.</w:t>
                  </w:r>
                </w:p>
                <w:p w:rsidR="0027685D" w:rsidRPr="0027685D" w:rsidRDefault="0027685D" w:rsidP="0027685D">
                  <w:pPr>
                    <w:spacing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Es por esta circunstancia, que cada vez son más fisioterapeutas que se sirven de esta técnica para aumentar la eficacia de sus tratamientos.</w:t>
                  </w: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b/>
                      <w:bCs/>
                      <w:sz w:val="18"/>
                      <w:szCs w:val="18"/>
                      <w:lang w:val="es-ES"/>
                    </w:rPr>
                    <w:t>FINALIDAD</w:t>
                  </w:r>
                </w:p>
                <w:p w:rsidR="0027685D" w:rsidRDefault="0027685D" w:rsidP="0027685D">
                  <w:pPr>
                    <w:spacing w:after="0" w:line="360" w:lineRule="auto"/>
                    <w:rPr>
                      <w:rFonts w:ascii="Montserrat" w:hAnsi="Montserrat"/>
                      <w:sz w:val="18"/>
                      <w:szCs w:val="18"/>
                      <w:lang w:val="es-ES"/>
                    </w:rPr>
                  </w:pPr>
                  <w:r w:rsidRPr="0027685D">
                    <w:rPr>
                      <w:rFonts w:ascii="Montserrat" w:hAnsi="Montserrat"/>
                      <w:sz w:val="18"/>
                      <w:szCs w:val="18"/>
                      <w:lang w:val="es-ES"/>
                    </w:rPr>
                    <w:t>Devolver la libertad de movimiento a unas estructuras miofasciales que la habían perdido. Esta liberación la realizaremos mediante un abordaje manual y otro instrumental (el gancho).  Por otro lado, este curso nos permitirá alcanzar un conocimiento importante de la anatomía palpatoria, a la vez que nos ayudará a identificar la sintomatología dolorosa e invalidante de origen conjuntivo.</w:t>
                  </w:r>
                </w:p>
                <w:p w:rsidR="0027685D" w:rsidRPr="0027685D" w:rsidRDefault="0027685D" w:rsidP="0027685D">
                  <w:pPr>
                    <w:spacing w:after="0" w:line="360" w:lineRule="auto"/>
                    <w:rPr>
                      <w:rFonts w:ascii="Montserrat" w:hAnsi="Montserrat"/>
                      <w:sz w:val="18"/>
                      <w:szCs w:val="18"/>
                      <w:lang w:val="es-ES"/>
                    </w:rPr>
                  </w:pPr>
                </w:p>
                <w:p w:rsidR="0027685D" w:rsidRPr="0027685D" w:rsidRDefault="0027685D" w:rsidP="0027685D">
                  <w:pPr>
                    <w:spacing w:line="360" w:lineRule="auto"/>
                    <w:rPr>
                      <w:rFonts w:ascii="Montserrat" w:hAnsi="Montserrat"/>
                      <w:sz w:val="18"/>
                      <w:szCs w:val="18"/>
                      <w:lang w:val="es-ES"/>
                    </w:rPr>
                  </w:pPr>
                  <w:r w:rsidRPr="0027685D">
                    <w:rPr>
                      <w:rFonts w:ascii="Montserrat" w:hAnsi="Montserrat"/>
                      <w:sz w:val="18"/>
                      <w:szCs w:val="18"/>
                      <w:lang w:val="es-ES"/>
                    </w:rPr>
                    <w:t>También aprenderemos a relacionar el aspecto puramente mecánico de la técnica, con el sistema metabólico-endocrino (inflamación, reparación tisular conjuntiva, nutrición, estrés…)</w:t>
                  </w:r>
                </w:p>
                <w:p w:rsidR="0027685D" w:rsidRPr="0027685D" w:rsidRDefault="0027685D" w:rsidP="0027685D">
                  <w:pPr>
                    <w:shd w:val="clear" w:color="auto" w:fill="FFFFFF"/>
                    <w:spacing w:after="0" w:line="360" w:lineRule="auto"/>
                    <w:textAlignment w:val="baseline"/>
                    <w:rPr>
                      <w:rFonts w:ascii="Montserrat" w:eastAsia="Times New Roman" w:hAnsi="Montserrat" w:cs="Open Sans"/>
                      <w:color w:val="262626"/>
                      <w:sz w:val="18"/>
                      <w:szCs w:val="18"/>
                      <w:lang w:val="es-ES" w:eastAsia="es-ES"/>
                    </w:rPr>
                  </w:pPr>
                  <w:r w:rsidRPr="0027685D">
                    <w:rPr>
                      <w:rFonts w:ascii="Montserrat" w:eastAsia="Times New Roman" w:hAnsi="Montserrat" w:cs="Open Sans"/>
                      <w:b/>
                      <w:bCs/>
                      <w:color w:val="262626"/>
                      <w:sz w:val="18"/>
                      <w:szCs w:val="18"/>
                      <w:lang w:val="es-ES" w:eastAsia="es-ES"/>
                    </w:rPr>
                    <w:t>OBJETIVOS</w:t>
                  </w:r>
                </w:p>
                <w:p w:rsidR="0027685D" w:rsidRPr="0027685D" w:rsidRDefault="0027685D" w:rsidP="0027685D">
                  <w:pPr>
                    <w:pStyle w:val="Prrafodelista"/>
                    <w:numPr>
                      <w:ilvl w:val="0"/>
                      <w:numId w:val="13"/>
                    </w:numPr>
                    <w:spacing w:after="0" w:line="360" w:lineRule="auto"/>
                    <w:textAlignment w:val="baseline"/>
                    <w:rPr>
                      <w:rFonts w:ascii="Montserrat" w:eastAsia="Times New Roman" w:hAnsi="Montserrat" w:cs="Open Sans"/>
                      <w:color w:val="262626"/>
                      <w:sz w:val="18"/>
                      <w:szCs w:val="18"/>
                      <w:lang w:val="es-ES" w:eastAsia="es-ES"/>
                    </w:rPr>
                  </w:pPr>
                  <w:r w:rsidRPr="0027685D">
                    <w:rPr>
                      <w:rFonts w:ascii="Montserrat" w:eastAsia="Times New Roman" w:hAnsi="Montserrat" w:cs="Open Sans"/>
                      <w:color w:val="262626"/>
                      <w:sz w:val="18"/>
                      <w:szCs w:val="18"/>
                      <w:lang w:val="es-ES" w:eastAsia="es-ES"/>
                    </w:rPr>
                    <w:t>Formar  dos  manos  que  dialoguen  juntas,  como  si  fuésemos ambidiestros.  La  mano  dominante  manejará  el  instrumento mientras que la otra se especializa en una palpación anatómica fina.</w:t>
                  </w:r>
                </w:p>
                <w:p w:rsidR="0027685D" w:rsidRPr="0027685D" w:rsidRDefault="0027685D" w:rsidP="0027685D">
                  <w:pPr>
                    <w:pStyle w:val="Prrafodelista"/>
                    <w:numPr>
                      <w:ilvl w:val="0"/>
                      <w:numId w:val="13"/>
                    </w:numPr>
                    <w:spacing w:after="0" w:line="360" w:lineRule="auto"/>
                    <w:textAlignment w:val="baseline"/>
                    <w:rPr>
                      <w:rFonts w:ascii="Montserrat" w:eastAsia="Times New Roman" w:hAnsi="Montserrat" w:cs="Open Sans"/>
                      <w:color w:val="262626"/>
                      <w:sz w:val="18"/>
                      <w:szCs w:val="18"/>
                      <w:lang w:val="es-ES" w:eastAsia="es-ES"/>
                    </w:rPr>
                  </w:pPr>
                  <w:r w:rsidRPr="0027685D">
                    <w:rPr>
                      <w:rFonts w:ascii="Montserrat" w:eastAsia="Times New Roman" w:hAnsi="Montserrat" w:cs="Open Sans"/>
                      <w:color w:val="262626"/>
                      <w:sz w:val="18"/>
                      <w:szCs w:val="18"/>
                      <w:lang w:val="es-ES" w:eastAsia="es-ES"/>
                    </w:rPr>
                    <w:t>Dar  las  bases  de  la  anatomía  palpatoria  topográfica indispensable  a  la  comprensión  analítica  de  los  mecanismos patognómicos de cada región.</w:t>
                  </w:r>
                </w:p>
                <w:p w:rsidR="0027685D" w:rsidRPr="0027685D" w:rsidRDefault="0027685D" w:rsidP="0027685D">
                  <w:pPr>
                    <w:pStyle w:val="Prrafodelista"/>
                    <w:numPr>
                      <w:ilvl w:val="0"/>
                      <w:numId w:val="13"/>
                    </w:numPr>
                    <w:spacing w:after="0" w:line="360" w:lineRule="auto"/>
                    <w:textAlignment w:val="baseline"/>
                    <w:rPr>
                      <w:rFonts w:ascii="Open Sans" w:eastAsia="Times New Roman" w:hAnsi="Open Sans" w:cs="Open Sans"/>
                      <w:color w:val="262626"/>
                      <w:sz w:val="21"/>
                      <w:szCs w:val="21"/>
                      <w:lang w:val="es-ES" w:eastAsia="es-ES"/>
                    </w:rPr>
                  </w:pPr>
                  <w:r w:rsidRPr="0027685D">
                    <w:rPr>
                      <w:rFonts w:ascii="Montserrat" w:eastAsia="Times New Roman" w:hAnsi="Montserrat" w:cs="Open Sans"/>
                      <w:color w:val="262626"/>
                      <w:sz w:val="18"/>
                      <w:szCs w:val="18"/>
                      <w:lang w:val="es-ES" w:eastAsia="es-ES"/>
                    </w:rPr>
                    <w:t>Crear  un  hilo  conductor  diagnóstico  que  permita  tener  una visión  global  del  paciente  y  tener  en  cuenta  las  causas originales que pueden  estar  a  distancia  del  síntoma.  Así  se  pretende  un tratamiento etiológico y no sintomático</w:t>
                  </w:r>
                </w:p>
                <w:p w:rsidR="00E74392" w:rsidRPr="0027685D" w:rsidRDefault="00E74392" w:rsidP="0027685D">
                  <w:pPr>
                    <w:rPr>
                      <w:szCs w:val="18"/>
                      <w:lang w:val="es-ES"/>
                    </w:rPr>
                  </w:pPr>
                </w:p>
              </w:txbxContent>
            </v:textbox>
          </v:shape>
        </w:pict>
      </w:r>
      <w:r w:rsidRPr="00EE12A4">
        <w:rPr>
          <w:rFonts w:cstheme="minorHAnsi"/>
          <w:b/>
          <w:noProof/>
          <w:color w:val="800000"/>
          <w:sz w:val="36"/>
          <w:szCs w:val="36"/>
          <w:lang w:val="es-ES" w:eastAsia="es-ES"/>
        </w:rPr>
        <w:pict>
          <v:shape id="_x0000_s2053" type="#_x0000_t202" style="position:absolute;margin-left:0;margin-top:19.55pt;width:423pt;height:51pt;z-index:251660288;mso-position-horizontal:center;v-text-anchor:middle" fillcolor="#f4f4f4" strokecolor="#f4f4f4">
            <v:textbox style="mso-next-textbox:#_x0000_s2053">
              <w:txbxContent>
                <w:p w:rsidR="00A442A6" w:rsidRPr="004361EE" w:rsidRDefault="00402CC1" w:rsidP="00402CC1">
                  <w:pPr>
                    <w:spacing w:before="240" w:after="0" w:line="240" w:lineRule="auto"/>
                    <w:rPr>
                      <w:rFonts w:ascii="Montserrat" w:hAnsi="Montserrat"/>
                      <w:b/>
                      <w:color w:val="800000"/>
                      <w:sz w:val="30"/>
                      <w:szCs w:val="30"/>
                    </w:rPr>
                  </w:pPr>
                  <w:r w:rsidRPr="004361EE">
                    <w:rPr>
                      <w:rFonts w:ascii="Montserrat" w:hAnsi="Montserrat"/>
                      <w:b/>
                      <w:color w:val="800000"/>
                      <w:sz w:val="30"/>
                      <w:szCs w:val="30"/>
                    </w:rPr>
                    <w:t>Introducción</w:t>
                  </w:r>
                </w:p>
                <w:p w:rsidR="00A442A6" w:rsidRDefault="00A442A6"/>
              </w:txbxContent>
            </v:textbox>
            <w10:wrap type="square"/>
          </v:shape>
        </w:pict>
      </w:r>
    </w:p>
    <w:p w:rsidR="00481705" w:rsidRPr="00481705" w:rsidRDefault="00481705" w:rsidP="00481705">
      <w:pPr>
        <w:rPr>
          <w:lang w:val="es-ES"/>
        </w:rPr>
      </w:pPr>
    </w:p>
    <w:p w:rsidR="00402CC1" w:rsidRPr="00481705" w:rsidRDefault="00402CC1" w:rsidP="00402CC1">
      <w:pPr>
        <w:rPr>
          <w:lang w:val="es-ES"/>
        </w:rPr>
      </w:pPr>
    </w:p>
    <w:p w:rsidR="00402CC1" w:rsidRPr="00481705" w:rsidRDefault="00402CC1" w:rsidP="00402CC1">
      <w:pPr>
        <w:rPr>
          <w:lang w:val="es-ES"/>
        </w:rPr>
      </w:pPr>
    </w:p>
    <w:p w:rsidR="00402CC1" w:rsidRPr="00481705" w:rsidRDefault="00402CC1" w:rsidP="00402CC1">
      <w:pPr>
        <w:rPr>
          <w:lang w:val="es-ES"/>
        </w:rPr>
      </w:pPr>
    </w:p>
    <w:p w:rsidR="00402CC1" w:rsidRDefault="00402CC1" w:rsidP="00402CC1">
      <w:pPr>
        <w:rPr>
          <w:lang w:val="es-ES"/>
        </w:rPr>
      </w:pPr>
    </w:p>
    <w:p w:rsidR="00E74392" w:rsidRDefault="00E74392" w:rsidP="00402CC1">
      <w:pPr>
        <w:rPr>
          <w:lang w:val="es-ES"/>
        </w:rPr>
      </w:pPr>
    </w:p>
    <w:p w:rsidR="001C0B14" w:rsidRDefault="001C0B14" w:rsidP="00402CC1">
      <w:pPr>
        <w:rPr>
          <w:lang w:val="es-ES"/>
        </w:rPr>
      </w:pPr>
    </w:p>
    <w:p w:rsidR="0080683D" w:rsidRDefault="0080683D" w:rsidP="00402CC1">
      <w:pPr>
        <w:rPr>
          <w:lang w:val="es-ES"/>
        </w:rPr>
      </w:pPr>
    </w:p>
    <w:p w:rsidR="00481705" w:rsidRDefault="00481705" w:rsidP="00402CC1">
      <w:pPr>
        <w:rPr>
          <w:lang w:val="es-ES"/>
        </w:rPr>
      </w:pPr>
    </w:p>
    <w:p w:rsidR="00481705" w:rsidRDefault="00481705" w:rsidP="00402CC1">
      <w:pPr>
        <w:rPr>
          <w:lang w:val="es-ES"/>
        </w:rPr>
      </w:pPr>
    </w:p>
    <w:p w:rsidR="00481705" w:rsidRDefault="00481705" w:rsidP="00402CC1">
      <w:pPr>
        <w:rPr>
          <w:lang w:val="es-ES"/>
        </w:rPr>
      </w:pPr>
    </w:p>
    <w:p w:rsidR="00481705" w:rsidRDefault="00481705" w:rsidP="00402CC1">
      <w:pPr>
        <w:rPr>
          <w:lang w:val="es-ES"/>
        </w:rPr>
      </w:pPr>
    </w:p>
    <w:p w:rsidR="00481705" w:rsidRDefault="00481705" w:rsidP="00402CC1">
      <w:pPr>
        <w:rPr>
          <w:lang w:val="es-ES"/>
        </w:rPr>
      </w:pPr>
    </w:p>
    <w:p w:rsidR="00481705" w:rsidRDefault="00481705" w:rsidP="00402CC1">
      <w:pPr>
        <w:rPr>
          <w:lang w:val="es-ES"/>
        </w:rPr>
      </w:pPr>
    </w:p>
    <w:p w:rsidR="00FC1972" w:rsidRDefault="00FC1972" w:rsidP="00402CC1">
      <w:pPr>
        <w:rPr>
          <w:lang w:val="es-ES"/>
        </w:rPr>
      </w:pPr>
    </w:p>
    <w:p w:rsidR="00FC1972" w:rsidRDefault="00FC1972" w:rsidP="00402CC1">
      <w:pPr>
        <w:rPr>
          <w:lang w:val="es-ES"/>
        </w:rPr>
      </w:pPr>
    </w:p>
    <w:p w:rsidR="00793A77" w:rsidRDefault="00793A77">
      <w:pPr>
        <w:rPr>
          <w:lang w:val="es-ES"/>
        </w:rPr>
      </w:pPr>
    </w:p>
    <w:p w:rsidR="00793A77" w:rsidRDefault="00793A77">
      <w:pPr>
        <w:rPr>
          <w:lang w:val="es-ES"/>
        </w:rPr>
      </w:pPr>
    </w:p>
    <w:p w:rsidR="0027685D" w:rsidRDefault="0027685D">
      <w:pPr>
        <w:rPr>
          <w:lang w:val="es-ES"/>
        </w:rPr>
      </w:pPr>
    </w:p>
    <w:p w:rsidR="0027685D" w:rsidRDefault="00F65C2F">
      <w:pPr>
        <w:rPr>
          <w:lang w:val="es-ES"/>
        </w:rPr>
      </w:pPr>
      <w:r>
        <w:rPr>
          <w:noProof/>
          <w:lang w:val="es-ES" w:eastAsia="es-ES"/>
        </w:rPr>
        <w:pict>
          <v:shape id="_x0000_s2107" type="#_x0000_t202" style="position:absolute;margin-left:0;margin-top:1.3pt;width:420pt;height:73.55pt;z-index:251736064;mso-position-horizontal:center" stroked="f" strokecolor="maroon">
            <v:textbox style="mso-next-textbox:#_x0000_s2107">
              <w:txbxContent>
                <w:p w:rsidR="0027685D" w:rsidRPr="0027685D" w:rsidRDefault="0027685D" w:rsidP="0027685D">
                  <w:pPr>
                    <w:spacing w:after="0" w:line="360" w:lineRule="auto"/>
                    <w:rPr>
                      <w:rFonts w:ascii="Montserrat" w:hAnsi="Montserrat"/>
                      <w:sz w:val="18"/>
                      <w:szCs w:val="18"/>
                      <w:lang w:val="es-ES"/>
                    </w:rPr>
                  </w:pPr>
                  <w:r w:rsidRPr="0027685D">
                    <w:rPr>
                      <w:rFonts w:ascii="Montserrat" w:eastAsia="Times New Roman" w:hAnsi="Montserrat" w:cs="Open Sans"/>
                      <w:bCs/>
                      <w:color w:val="262626"/>
                      <w:sz w:val="18"/>
                      <w:szCs w:val="18"/>
                      <w:lang w:val="es-ES" w:eastAsia="es-ES"/>
                    </w:rPr>
                    <w:t xml:space="preserve">Cada seminario comprende : – Concepto etiopatogénico, diagnóstico fascio-mio-neural, recuerdo  de  anatomía  palpatoria,  protocolo  de  acción  de  los ganchos. – La parte  teorica  es  presentada  en  audiovisual  y  comprende resúmenes  y  síntesis  con  el  fin  de  facilitar  la  toma  de  apuntes. </w:t>
                  </w:r>
                  <w:r w:rsidRPr="0027685D">
                    <w:rPr>
                      <w:rFonts w:ascii="Montserrat" w:eastAsia="Times New Roman" w:hAnsi="Montserrat" w:cs="Open Sans"/>
                      <w:bCs/>
                      <w:color w:val="262626"/>
                      <w:sz w:val="18"/>
                      <w:szCs w:val="18"/>
                      <w:lang w:eastAsia="es-ES"/>
                    </w:rPr>
                    <w:t>No se repartirán apuntes ni se podrá grabar.</w:t>
                  </w:r>
                </w:p>
                <w:p w:rsidR="0027685D" w:rsidRPr="00FC1972" w:rsidRDefault="0027685D" w:rsidP="0027685D">
                  <w:pPr>
                    <w:spacing w:after="0"/>
                    <w:rPr>
                      <w:szCs w:val="18"/>
                      <w:lang w:val="es-ES"/>
                    </w:rPr>
                  </w:pPr>
                </w:p>
              </w:txbxContent>
            </v:textbox>
          </v:shape>
        </w:pict>
      </w:r>
    </w:p>
    <w:p w:rsidR="0027685D" w:rsidRDefault="0027685D">
      <w:pPr>
        <w:rPr>
          <w:lang w:val="es-ES"/>
        </w:rPr>
      </w:pPr>
    </w:p>
    <w:p w:rsidR="0027685D" w:rsidRDefault="0027685D">
      <w:pPr>
        <w:rPr>
          <w:lang w:val="es-ES"/>
        </w:rPr>
      </w:pPr>
    </w:p>
    <w:p w:rsidR="00964F71" w:rsidRDefault="00964F71">
      <w:pPr>
        <w:rPr>
          <w:lang w:val="es-ES"/>
        </w:rPr>
      </w:pPr>
    </w:p>
    <w:p w:rsidR="0027685D" w:rsidRDefault="00900E80">
      <w:pPr>
        <w:rPr>
          <w:lang w:val="es-ES"/>
        </w:rPr>
      </w:pPr>
      <w:r>
        <w:rPr>
          <w:noProof/>
          <w:lang w:val="es-ES" w:eastAsia="es-ES"/>
        </w:rPr>
        <w:pict>
          <v:shape id="_x0000_s2090" type="#_x0000_t202" style="position:absolute;margin-left:0;margin-top:81.35pt;width:420pt;height:494pt;z-index:251705344;mso-position-horizontal:center" stroked="f" strokecolor="maroon">
            <v:textbox style="mso-next-textbox:#_x0000_s2090">
              <w:txbxContent>
                <w:p w:rsidR="0027685D" w:rsidRPr="0027685D" w:rsidRDefault="0027685D" w:rsidP="0027685D">
                  <w:pPr>
                    <w:spacing w:after="0" w:line="360" w:lineRule="auto"/>
                    <w:rPr>
                      <w:rFonts w:ascii="Montserrat" w:eastAsia="Times New Roman" w:hAnsi="Montserrat" w:cs="Open Sans"/>
                      <w:b/>
                      <w:bCs/>
                      <w:color w:val="262626"/>
                      <w:sz w:val="18"/>
                      <w:szCs w:val="18"/>
                      <w:lang w:val="es-ES" w:eastAsia="es-ES"/>
                    </w:rPr>
                  </w:pPr>
                  <w:r w:rsidRPr="0027685D">
                    <w:rPr>
                      <w:rFonts w:ascii="Montserrat" w:eastAsia="Times New Roman" w:hAnsi="Montserrat" w:cs="Open Sans"/>
                      <w:b/>
                      <w:bCs/>
                      <w:color w:val="262626"/>
                      <w:sz w:val="18"/>
                      <w:szCs w:val="18"/>
                      <w:u w:val="single"/>
                      <w:lang w:val="es-ES" w:eastAsia="es-ES"/>
                    </w:rPr>
                    <w:t>1ER FIN DE SEMANA:</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Definición de la Fibrolisis diacutánea</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Definición  de  la  Fibrolisis  diacutánea  y  de  la  técnica  fascio- mio-neural. Su historia.</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Concepto  biomecánico  funcional  del  mecanismo  lumbo- pélvico y organizaciones secundarias subyacentes.</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Diagnóstico  fascio-mio-neural  del  mecanismo  lumbo-pélvico e implicaciones secundarias del miembro inferior.</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Anatomía palpatoria de la pelvis y del miembro inferior</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Iniciación a la práctica de los ganchos</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Protocolo de actuación de la técnica de ganchos en la pelvis y en el miembro inferior</w:t>
                  </w:r>
                </w:p>
                <w:p w:rsidR="0027685D" w:rsidRP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Fibrolisis diacutánea específica de la rodilla y del pie</w:t>
                  </w:r>
                </w:p>
                <w:p w:rsidR="0027685D" w:rsidRDefault="0027685D" w:rsidP="0027685D">
                  <w:pPr>
                    <w:numPr>
                      <w:ilvl w:val="0"/>
                      <w:numId w:val="14"/>
                    </w:num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Casos clínicos tales como bursitis trocantereas, hiper presión femoro-patelar, tendinitis del tendón Aquiles…</w:t>
                  </w:r>
                </w:p>
                <w:p w:rsidR="0027685D" w:rsidRPr="0027685D" w:rsidRDefault="0027685D" w:rsidP="0027685D">
                  <w:pPr>
                    <w:spacing w:after="0" w:line="360" w:lineRule="auto"/>
                    <w:ind w:left="360"/>
                    <w:rPr>
                      <w:rFonts w:ascii="Montserrat" w:eastAsia="Times New Roman" w:hAnsi="Montserrat" w:cs="Open Sans"/>
                      <w:bCs/>
                      <w:color w:val="262626"/>
                      <w:sz w:val="18"/>
                      <w:szCs w:val="18"/>
                      <w:lang w:val="es-ES" w:eastAsia="es-ES"/>
                    </w:rPr>
                  </w:pP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b/>
                      <w:bCs/>
                      <w:sz w:val="18"/>
                      <w:szCs w:val="18"/>
                      <w:u w:val="single"/>
                      <w:lang w:val="es-ES"/>
                    </w:rPr>
                    <w:t>2º FIN DE SEMANA:</w:t>
                  </w:r>
                </w:p>
                <w:p w:rsidR="0027685D" w:rsidRPr="0027685D" w:rsidRDefault="0027685D" w:rsidP="0027685D">
                  <w:pPr>
                    <w:numPr>
                      <w:ilvl w:val="0"/>
                      <w:numId w:val="15"/>
                    </w:numPr>
                    <w:spacing w:after="0" w:line="360" w:lineRule="auto"/>
                    <w:rPr>
                      <w:rFonts w:ascii="Montserrat" w:hAnsi="Montserrat"/>
                      <w:sz w:val="18"/>
                      <w:szCs w:val="18"/>
                      <w:lang w:val="es-ES"/>
                    </w:rPr>
                  </w:pPr>
                  <w:r w:rsidRPr="0027685D">
                    <w:rPr>
                      <w:rFonts w:ascii="Montserrat" w:hAnsi="Montserrat"/>
                      <w:sz w:val="18"/>
                      <w:szCs w:val="18"/>
                      <w:lang w:val="es-ES"/>
                    </w:rPr>
                    <w:t>Revisión  del  1er  seminario  con  casos  clínicos,  corrección  de la colocación de las manos alumnos.</w:t>
                  </w:r>
                </w:p>
                <w:p w:rsidR="0027685D" w:rsidRPr="0027685D" w:rsidRDefault="0027685D" w:rsidP="0027685D">
                  <w:pPr>
                    <w:numPr>
                      <w:ilvl w:val="0"/>
                      <w:numId w:val="15"/>
                    </w:numPr>
                    <w:spacing w:after="0" w:line="360" w:lineRule="auto"/>
                    <w:rPr>
                      <w:rFonts w:ascii="Montserrat" w:hAnsi="Montserrat"/>
                      <w:sz w:val="18"/>
                      <w:szCs w:val="18"/>
                      <w:lang w:val="es-ES"/>
                    </w:rPr>
                  </w:pPr>
                  <w:r w:rsidRPr="0027685D">
                    <w:rPr>
                      <w:rFonts w:ascii="Montserrat" w:hAnsi="Montserrat"/>
                      <w:sz w:val="18"/>
                      <w:szCs w:val="18"/>
                      <w:lang w:val="es-ES"/>
                    </w:rPr>
                    <w:t>Concepto biomecánico funcional de la cintura escapular y del miembro superior.</w:t>
                  </w:r>
                </w:p>
                <w:p w:rsidR="0027685D" w:rsidRPr="0027685D" w:rsidRDefault="0027685D" w:rsidP="0027685D">
                  <w:pPr>
                    <w:numPr>
                      <w:ilvl w:val="0"/>
                      <w:numId w:val="15"/>
                    </w:numPr>
                    <w:spacing w:after="0" w:line="360" w:lineRule="auto"/>
                    <w:rPr>
                      <w:rFonts w:ascii="Montserrat" w:hAnsi="Montserrat"/>
                      <w:sz w:val="18"/>
                      <w:szCs w:val="18"/>
                      <w:lang w:val="es-ES"/>
                    </w:rPr>
                  </w:pPr>
                  <w:r w:rsidRPr="0027685D">
                    <w:rPr>
                      <w:rFonts w:ascii="Montserrat" w:hAnsi="Montserrat"/>
                      <w:sz w:val="18"/>
                      <w:szCs w:val="18"/>
                      <w:lang w:val="es-ES"/>
                    </w:rPr>
                    <w:t>Síntesis de los resultados de las investigaciones científicas en la  Fibrolisis  diacutánea  y  su  implicación  en  el  diagnostico  y tratamiento fascio-mio-neural.</w:t>
                  </w:r>
                </w:p>
                <w:p w:rsidR="0027685D" w:rsidRPr="0027685D" w:rsidRDefault="0027685D" w:rsidP="0027685D">
                  <w:pPr>
                    <w:numPr>
                      <w:ilvl w:val="0"/>
                      <w:numId w:val="15"/>
                    </w:numPr>
                    <w:spacing w:after="0" w:line="360" w:lineRule="auto"/>
                    <w:rPr>
                      <w:rFonts w:ascii="Montserrat" w:hAnsi="Montserrat"/>
                      <w:sz w:val="18"/>
                      <w:szCs w:val="18"/>
                      <w:lang w:val="es-ES"/>
                    </w:rPr>
                  </w:pPr>
                  <w:r w:rsidRPr="0027685D">
                    <w:rPr>
                      <w:rFonts w:ascii="Montserrat" w:hAnsi="Montserrat"/>
                      <w:sz w:val="18"/>
                      <w:szCs w:val="18"/>
                      <w:lang w:val="es-ES"/>
                    </w:rPr>
                    <w:t>iagnostico  fascio-mio-neural  de  la  cintura  escapular  y  del miembro suprior</w:t>
                  </w:r>
                </w:p>
                <w:p w:rsidR="0027685D" w:rsidRPr="0027685D" w:rsidRDefault="0027685D" w:rsidP="0027685D">
                  <w:pPr>
                    <w:numPr>
                      <w:ilvl w:val="0"/>
                      <w:numId w:val="15"/>
                    </w:numPr>
                    <w:spacing w:after="0" w:line="360" w:lineRule="auto"/>
                    <w:rPr>
                      <w:rFonts w:ascii="Montserrat" w:hAnsi="Montserrat"/>
                      <w:sz w:val="18"/>
                      <w:szCs w:val="18"/>
                      <w:lang w:val="es-ES"/>
                    </w:rPr>
                  </w:pPr>
                  <w:r w:rsidRPr="0027685D">
                    <w:rPr>
                      <w:rFonts w:ascii="Montserrat" w:hAnsi="Montserrat"/>
                      <w:sz w:val="18"/>
                      <w:szCs w:val="18"/>
                      <w:lang w:val="es-ES"/>
                    </w:rPr>
                    <w:t>Anatomía  palpatoria  de  la  cintura  escapular  y  del  miembro superior</w:t>
                  </w:r>
                </w:p>
                <w:p w:rsidR="0027685D" w:rsidRPr="0027685D" w:rsidRDefault="0027685D" w:rsidP="0027685D">
                  <w:pPr>
                    <w:numPr>
                      <w:ilvl w:val="0"/>
                      <w:numId w:val="15"/>
                    </w:numPr>
                    <w:spacing w:after="0" w:line="360" w:lineRule="auto"/>
                    <w:rPr>
                      <w:rFonts w:ascii="Montserrat" w:hAnsi="Montserrat"/>
                      <w:sz w:val="18"/>
                      <w:szCs w:val="18"/>
                      <w:lang w:val="es-ES"/>
                    </w:rPr>
                  </w:pPr>
                  <w:r w:rsidRPr="0027685D">
                    <w:rPr>
                      <w:rFonts w:ascii="Montserrat" w:hAnsi="Montserrat"/>
                      <w:sz w:val="18"/>
                      <w:szCs w:val="18"/>
                      <w:lang w:val="es-ES"/>
                    </w:rPr>
                    <w:t>Utilización  de  los  ganchos  en  la  técnica  fascio-mio-neural para la cintura escapular y el miembro superior.</w:t>
                  </w:r>
                </w:p>
                <w:p w:rsidR="0027685D" w:rsidRPr="0027685D" w:rsidRDefault="0027685D" w:rsidP="0027685D">
                  <w:pPr>
                    <w:numPr>
                      <w:ilvl w:val="0"/>
                      <w:numId w:val="15"/>
                    </w:numPr>
                    <w:spacing w:after="0" w:line="360" w:lineRule="auto"/>
                    <w:rPr>
                      <w:rFonts w:ascii="Montserrat" w:hAnsi="Montserrat"/>
                      <w:sz w:val="18"/>
                      <w:szCs w:val="18"/>
                      <w:lang w:val="es-ES"/>
                    </w:rPr>
                  </w:pPr>
                  <w:r w:rsidRPr="0027685D">
                    <w:rPr>
                      <w:rFonts w:ascii="Montserrat" w:hAnsi="Montserrat"/>
                      <w:sz w:val="18"/>
                      <w:szCs w:val="18"/>
                      <w:lang w:val="es-ES"/>
                    </w:rPr>
                    <w:t>Fibrolisis diacutánea especifica del codo y de la mano  </w:t>
                  </w:r>
                </w:p>
                <w:p w:rsidR="003948E9" w:rsidRPr="00FC1972" w:rsidRDefault="003948E9" w:rsidP="00FC1972">
                  <w:pPr>
                    <w:spacing w:after="0"/>
                    <w:rPr>
                      <w:szCs w:val="18"/>
                      <w:lang w:val="es-ES"/>
                    </w:rPr>
                  </w:pPr>
                </w:p>
              </w:txbxContent>
            </v:textbox>
          </v:shape>
        </w:pict>
      </w:r>
      <w:r w:rsidR="00F65C2F">
        <w:rPr>
          <w:noProof/>
          <w:lang w:val="es-ES" w:eastAsia="es-ES"/>
        </w:rPr>
        <w:pict>
          <v:shape id="_x0000_s2092" type="#_x0000_t202" style="position:absolute;margin-left:-.35pt;margin-top:22pt;width:423pt;height:51pt;z-index:251707392;v-text-anchor:bottom" fillcolor="#f4f4f4" strokecolor="#f4f4f4">
            <v:textbox style="mso-next-textbox:#_x0000_s2092">
              <w:txbxContent>
                <w:p w:rsidR="00204894" w:rsidRPr="004361EE" w:rsidRDefault="00204894" w:rsidP="00204894">
                  <w:pPr>
                    <w:spacing w:before="240" w:after="0" w:line="240" w:lineRule="auto"/>
                    <w:rPr>
                      <w:rFonts w:ascii="Montserrat" w:hAnsi="Montserrat"/>
                      <w:b/>
                      <w:color w:val="800000"/>
                      <w:sz w:val="30"/>
                      <w:szCs w:val="30"/>
                    </w:rPr>
                  </w:pPr>
                  <w:r>
                    <w:rPr>
                      <w:rFonts w:ascii="Montserrat" w:hAnsi="Montserrat"/>
                      <w:b/>
                      <w:color w:val="800000"/>
                      <w:sz w:val="30"/>
                      <w:szCs w:val="30"/>
                    </w:rPr>
                    <w:t>Programa</w:t>
                  </w:r>
                </w:p>
                <w:p w:rsidR="00204894" w:rsidRDefault="00204894" w:rsidP="00204894"/>
              </w:txbxContent>
            </v:textbox>
            <w10:wrap type="square"/>
          </v:shape>
        </w:pict>
      </w: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14481A" w:rsidRDefault="0014481A">
      <w:pPr>
        <w:rPr>
          <w:lang w:val="es-ES"/>
        </w:rPr>
      </w:pPr>
    </w:p>
    <w:p w:rsidR="00C573E7" w:rsidRDefault="00C573E7">
      <w:pPr>
        <w:rPr>
          <w:lang w:val="es-ES"/>
        </w:rPr>
      </w:pPr>
    </w:p>
    <w:p w:rsidR="00204894" w:rsidRDefault="00204894">
      <w:pPr>
        <w:rPr>
          <w:lang w:val="es-ES"/>
        </w:rPr>
      </w:pPr>
    </w:p>
    <w:p w:rsidR="00204894" w:rsidRDefault="00CF2C64">
      <w:pPr>
        <w:rPr>
          <w:lang w:val="es-ES"/>
        </w:rPr>
      </w:pPr>
      <w:r>
        <w:rPr>
          <w:noProof/>
          <w:lang w:val="es-ES" w:eastAsia="es-ES"/>
        </w:rPr>
        <w:pict>
          <v:shape id="_x0000_s2109" type="#_x0000_t202" style="position:absolute;margin-left:1.15pt;margin-top:68.35pt;width:420pt;height:608.95pt;z-index:251738112" stroked="f" strokecolor="maroon">
            <v:textbox style="mso-next-textbox:#_x0000_s2109">
              <w:txbxContent>
                <w:p w:rsidR="0027685D" w:rsidRPr="0027685D" w:rsidRDefault="0027685D" w:rsidP="0027685D">
                  <w:pPr>
                    <w:spacing w:after="0" w:line="360" w:lineRule="auto"/>
                    <w:rPr>
                      <w:rFonts w:ascii="Montserrat" w:eastAsia="Times New Roman" w:hAnsi="Montserrat" w:cs="Open Sans"/>
                      <w:b/>
                      <w:bCs/>
                      <w:color w:val="262626"/>
                      <w:sz w:val="18"/>
                      <w:szCs w:val="18"/>
                      <w:lang w:val="es-ES" w:eastAsia="es-ES"/>
                    </w:rPr>
                  </w:pPr>
                  <w:r w:rsidRPr="0027685D">
                    <w:rPr>
                      <w:rFonts w:ascii="Montserrat" w:eastAsia="Times New Roman" w:hAnsi="Montserrat" w:cs="Open Sans"/>
                      <w:b/>
                      <w:bCs/>
                      <w:color w:val="262626"/>
                      <w:sz w:val="18"/>
                      <w:szCs w:val="18"/>
                      <w:lang w:val="es-ES" w:eastAsia="es-ES"/>
                    </w:rPr>
                    <w:t>La fibrólisis Diacutánea “Ganchos” – Un poco de Historia</w:t>
                  </w:r>
                </w:p>
                <w:p w:rsidR="0027685D" w:rsidRDefault="0027685D" w:rsidP="0027685D">
                  <w:p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La fibrólisis diacutánea es el método propio de la fisioterapia para el tratamiento de las algias mecánicas del aparato locomotor por la destrucción de adherencias y corpúsculos irritativos inter-aponeuróicos o mio-aponeuróticos mediante unos “ganchos” aplicados sobre la piel.</w:t>
                  </w:r>
                </w:p>
                <w:p w:rsidR="0027685D" w:rsidRPr="0027685D" w:rsidRDefault="0027685D" w:rsidP="0027685D">
                  <w:pPr>
                    <w:spacing w:after="0" w:line="360" w:lineRule="auto"/>
                    <w:rPr>
                      <w:rFonts w:ascii="Montserrat" w:eastAsia="Times New Roman" w:hAnsi="Montserrat" w:cs="Open Sans"/>
                      <w:bCs/>
                      <w:color w:val="262626"/>
                      <w:sz w:val="18"/>
                      <w:szCs w:val="18"/>
                      <w:lang w:val="es-ES" w:eastAsia="es-ES"/>
                    </w:rPr>
                  </w:pPr>
                </w:p>
                <w:p w:rsidR="0027685D" w:rsidRPr="0027685D" w:rsidRDefault="0027685D" w:rsidP="0027685D">
                  <w:p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El iniciador del método fue Kurt Ekman, fisioterapeuta sueco que colaboró en el servicio londinense de James Cyriax en los años que siguieron a la Segunda Guerra Mundial, como una evolución de su masaje transverso profundo. Ekman se dio cuenta de que con la mera fricción digital, muchas veces no se llegaba en profundidad y precisión a tratar determinados planos tisulares del cuerpo humano, lo que le llevó a la creación de un determinado material que se ajustase más a las necesidades que le exigía la clínica.</w:t>
                  </w:r>
                </w:p>
                <w:p w:rsidR="0027685D" w:rsidRDefault="0027685D" w:rsidP="0027685D">
                  <w:pPr>
                    <w:spacing w:after="0" w:line="360" w:lineRule="auto"/>
                    <w:rPr>
                      <w:rFonts w:ascii="Montserrat" w:eastAsia="Times New Roman" w:hAnsi="Montserrat" w:cs="Open Sans"/>
                      <w:bCs/>
                      <w:color w:val="262626"/>
                      <w:sz w:val="18"/>
                      <w:szCs w:val="18"/>
                      <w:lang w:val="es-ES" w:eastAsia="es-ES"/>
                    </w:rPr>
                  </w:pPr>
                </w:p>
                <w:p w:rsidR="0027685D" w:rsidRDefault="0027685D" w:rsidP="0027685D">
                  <w:pPr>
                    <w:spacing w:after="0" w:line="360" w:lineRule="auto"/>
                    <w:rPr>
                      <w:rFonts w:ascii="Montserrat" w:eastAsia="Times New Roman" w:hAnsi="Montserrat" w:cs="Open Sans"/>
                      <w:bCs/>
                      <w:color w:val="262626"/>
                      <w:sz w:val="18"/>
                      <w:szCs w:val="18"/>
                      <w:lang w:val="es-ES" w:eastAsia="es-ES"/>
                    </w:rPr>
                  </w:pPr>
                  <w:r w:rsidRPr="0027685D">
                    <w:rPr>
                      <w:rFonts w:ascii="Montserrat" w:eastAsia="Times New Roman" w:hAnsi="Montserrat" w:cs="Open Sans"/>
                      <w:bCs/>
                      <w:color w:val="262626"/>
                      <w:sz w:val="18"/>
                      <w:szCs w:val="18"/>
                      <w:lang w:val="es-ES" w:eastAsia="es-ES"/>
                    </w:rPr>
                    <w:t>Actualmente la técnica se realiza con unos ganchos (“crochet”) que actualmente se fabrican de acero inoxidable, aunque en sus comienzos se experimentó con instrumentales de hueso, latón o madera. Cada gancho presenta una curvatura diferente que permite alcanzar los múltiples relieves anatómicos que se interponen entre la piel y la estructura a ganchear.</w:t>
                  </w:r>
                </w:p>
                <w:p w:rsidR="0027685D" w:rsidRPr="0027685D" w:rsidRDefault="0027685D" w:rsidP="0027685D">
                  <w:pPr>
                    <w:spacing w:after="0" w:line="360" w:lineRule="auto"/>
                    <w:rPr>
                      <w:rFonts w:ascii="Montserrat" w:eastAsia="Times New Roman" w:hAnsi="Montserrat" w:cs="Open Sans"/>
                      <w:bCs/>
                      <w:color w:val="262626"/>
                      <w:sz w:val="18"/>
                      <w:szCs w:val="18"/>
                      <w:lang w:val="es-ES" w:eastAsia="es-ES"/>
                    </w:rPr>
                  </w:pP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b/>
                      <w:bCs/>
                      <w:sz w:val="18"/>
                      <w:szCs w:val="18"/>
                      <w:lang w:val="es-ES"/>
                    </w:rPr>
                    <w:t>Los efectos del Crochetage son</w:t>
                  </w:r>
                  <w:r w:rsidRPr="0027685D">
                    <w:rPr>
                      <w:rFonts w:ascii="Montserrat" w:hAnsi="Montserrat"/>
                      <w:sz w:val="18"/>
                      <w:szCs w:val="18"/>
                      <w:lang w:val="es-ES"/>
                    </w:rPr>
                    <w:t>:</w:t>
                  </w: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sz w:val="18"/>
                      <w:szCs w:val="18"/>
                      <w:u w:val="single"/>
                      <w:lang w:val="es-ES"/>
                    </w:rPr>
                    <w:t>Mecánicos:</w:t>
                  </w:r>
                  <w:r w:rsidRPr="0027685D">
                    <w:rPr>
                      <w:rFonts w:ascii="Montserrat" w:hAnsi="Montserrat"/>
                      <w:sz w:val="18"/>
                      <w:szCs w:val="18"/>
                      <w:lang w:val="es-ES"/>
                    </w:rPr>
                    <w:t> deshacer adherencias fibrosas y/o corpúsculos fibrosos producidos por depósitos úricos o cálcicos que se localizan preferentemente allí donde existen estancamientos venosos o periarticulares. La finalidad de su fibrólisis (“rotura”) es permitir al aumento del movimiento de distintos planos tisulares.</w:t>
                  </w: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sz w:val="18"/>
                      <w:szCs w:val="18"/>
                      <w:u w:val="single"/>
                      <w:lang w:val="es-ES"/>
                    </w:rPr>
                    <w:t>Circulatorios:</w:t>
                  </w:r>
                  <w:r w:rsidRPr="0027685D">
                    <w:rPr>
                      <w:rFonts w:ascii="Montserrat" w:hAnsi="Montserrat"/>
                      <w:sz w:val="18"/>
                      <w:szCs w:val="18"/>
                      <w:lang w:val="es-ES"/>
                    </w:rPr>
                    <w:t> mediante liberación de histamina.</w:t>
                  </w: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sz w:val="18"/>
                      <w:szCs w:val="18"/>
                      <w:u w:val="single"/>
                      <w:lang w:val="es-ES"/>
                    </w:rPr>
                    <w:t>Reflejo</w:t>
                  </w:r>
                  <w:r w:rsidRPr="0027685D">
                    <w:rPr>
                      <w:rFonts w:ascii="Montserrat" w:hAnsi="Montserrat"/>
                      <w:sz w:val="18"/>
                      <w:szCs w:val="18"/>
                      <w:lang w:val="es-ES"/>
                    </w:rPr>
                    <w:t>: por inhibición de puntos reflejos (Knapp, Jones…).</w:t>
                  </w:r>
                </w:p>
                <w:p w:rsidR="0027685D" w:rsidRPr="0027685D" w:rsidRDefault="0027685D" w:rsidP="0027685D">
                  <w:pPr>
                    <w:spacing w:after="0" w:line="360" w:lineRule="auto"/>
                    <w:rPr>
                      <w:rFonts w:ascii="Montserrat" w:hAnsi="Montserrat"/>
                      <w:sz w:val="18"/>
                      <w:szCs w:val="18"/>
                      <w:lang w:val="es-ES"/>
                    </w:rPr>
                  </w:pP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b/>
                      <w:bCs/>
                      <w:sz w:val="18"/>
                      <w:szCs w:val="18"/>
                      <w:lang w:val="es-ES"/>
                    </w:rPr>
                    <w:t>Indicaciones:</w:t>
                  </w: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sz w:val="18"/>
                      <w:szCs w:val="18"/>
                      <w:lang w:val="es-ES"/>
                    </w:rPr>
                    <w:t>–         Tratamiento de adherencias consecutivas a un traumatismo o a una intervención quirúrgica.</w:t>
                  </w:r>
                </w:p>
                <w:p w:rsidR="0027685D" w:rsidRDefault="0027685D" w:rsidP="0027685D">
                  <w:pPr>
                    <w:spacing w:after="0" w:line="360" w:lineRule="auto"/>
                    <w:rPr>
                      <w:rFonts w:ascii="Montserrat" w:hAnsi="Montserrat"/>
                      <w:sz w:val="18"/>
                      <w:szCs w:val="18"/>
                      <w:lang w:val="es-ES"/>
                    </w:rPr>
                  </w:pPr>
                  <w:r w:rsidRPr="0027685D">
                    <w:rPr>
                      <w:rFonts w:ascii="Montserrat" w:hAnsi="Montserrat"/>
                      <w:sz w:val="18"/>
                      <w:szCs w:val="18"/>
                      <w:lang w:val="es-ES"/>
                    </w:rPr>
                    <w:t>–         Tratamiento de las algias inflamatorias, o no, del aparato locomotor: miositis, tendinitis, lumbalgias, pubalgias, tortícolis, fascitis plantar, síndrome del hombro doloroso.</w:t>
                  </w: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sz w:val="18"/>
                      <w:szCs w:val="18"/>
                      <w:lang w:val="es-ES"/>
                    </w:rPr>
                    <w:t>–         Tratamiento de neuralgias consecutivas a una irritación mecánica de los nervios periféricos: occipitalgia de Arnold, ciatalgia, neuralgia cérvico-braquial e intercostal.</w:t>
                  </w:r>
                </w:p>
                <w:p w:rsidR="0027685D" w:rsidRPr="0027685D" w:rsidRDefault="0027685D" w:rsidP="0027685D">
                  <w:pPr>
                    <w:spacing w:after="0" w:line="360" w:lineRule="auto"/>
                    <w:rPr>
                      <w:rFonts w:ascii="Montserrat" w:hAnsi="Montserrat"/>
                      <w:sz w:val="18"/>
                      <w:szCs w:val="18"/>
                      <w:lang w:val="es-ES"/>
                    </w:rPr>
                  </w:pPr>
                  <w:r w:rsidRPr="0027685D">
                    <w:rPr>
                      <w:rFonts w:ascii="Montserrat" w:hAnsi="Montserrat" w:cs="Open Sans"/>
                      <w:color w:val="262626"/>
                      <w:sz w:val="18"/>
                      <w:szCs w:val="18"/>
                      <w:shd w:val="clear" w:color="auto" w:fill="FFFFFF"/>
                      <w:lang w:val="es-ES"/>
                    </w:rPr>
                    <w:t>–         Tratamiento de los síndromes tróficos de los miembros: algoneurodistrofia, túnel carpiano, síndromes compartimentales.</w:t>
                  </w:r>
                </w:p>
                <w:p w:rsidR="0027685D" w:rsidRPr="00FC1972" w:rsidRDefault="0027685D" w:rsidP="0027685D">
                  <w:pPr>
                    <w:spacing w:after="0"/>
                    <w:rPr>
                      <w:szCs w:val="18"/>
                      <w:lang w:val="es-ES"/>
                    </w:rPr>
                  </w:pPr>
                </w:p>
              </w:txbxContent>
            </v:textbox>
          </v:shape>
        </w:pict>
      </w:r>
      <w:r w:rsidR="00900E80">
        <w:rPr>
          <w:noProof/>
          <w:lang w:val="es-ES" w:eastAsia="es-ES"/>
        </w:rPr>
        <w:pict>
          <v:shape id="_x0000_s2108" type="#_x0000_t202" style="position:absolute;margin-left:0;margin-top:10.55pt;width:423pt;height:51pt;z-index:251737088;mso-position-horizontal:center;v-text-anchor:bottom" fillcolor="#f4f4f4" strokecolor="#f4f4f4">
            <v:textbox style="mso-next-textbox:#_x0000_s2108">
              <w:txbxContent>
                <w:p w:rsidR="0027685D" w:rsidRPr="004361EE" w:rsidRDefault="0027685D" w:rsidP="0027685D">
                  <w:pPr>
                    <w:spacing w:before="240" w:after="0" w:line="240" w:lineRule="auto"/>
                    <w:rPr>
                      <w:rFonts w:ascii="Montserrat" w:hAnsi="Montserrat"/>
                      <w:b/>
                      <w:color w:val="800000"/>
                      <w:sz w:val="30"/>
                      <w:szCs w:val="30"/>
                    </w:rPr>
                  </w:pPr>
                  <w:r>
                    <w:rPr>
                      <w:rFonts w:ascii="Montserrat" w:hAnsi="Montserrat"/>
                      <w:b/>
                      <w:color w:val="800000"/>
                      <w:sz w:val="30"/>
                      <w:szCs w:val="30"/>
                    </w:rPr>
                    <w:t>Historia</w:t>
                  </w:r>
                </w:p>
                <w:p w:rsidR="0027685D" w:rsidRDefault="0027685D" w:rsidP="0027685D"/>
              </w:txbxContent>
            </v:textbox>
            <w10:wrap type="square"/>
          </v:shape>
        </w:pict>
      </w: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CF2C64">
      <w:pPr>
        <w:rPr>
          <w:lang w:val="es-ES"/>
        </w:rPr>
      </w:pPr>
      <w:r>
        <w:rPr>
          <w:noProof/>
          <w:lang w:val="es-ES" w:eastAsia="es-ES"/>
        </w:rPr>
        <w:pict>
          <v:shape id="_x0000_s2110" type="#_x0000_t202" style="position:absolute;margin-left:0;margin-top:11.15pt;width:416.4pt;height:356.5pt;z-index:251739136;mso-position-horizontal:center" stroked="f" strokecolor="maroon">
            <v:textbox style="mso-next-textbox:#_x0000_s2110">
              <w:txbxContent>
                <w:p w:rsidR="0027685D" w:rsidRPr="0027685D" w:rsidRDefault="0027685D" w:rsidP="0027685D">
                  <w:pPr>
                    <w:spacing w:line="360" w:lineRule="auto"/>
                    <w:rPr>
                      <w:rFonts w:ascii="Montserrat" w:hAnsi="Montserrat"/>
                      <w:sz w:val="18"/>
                      <w:szCs w:val="18"/>
                      <w:lang w:val="es-ES"/>
                    </w:rPr>
                  </w:pPr>
                  <w:r w:rsidRPr="0027685D">
                    <w:rPr>
                      <w:rFonts w:ascii="Montserrat" w:hAnsi="Montserrat"/>
                      <w:sz w:val="18"/>
                      <w:szCs w:val="18"/>
                      <w:lang w:val="es-ES"/>
                    </w:rPr>
                    <w:t>Si bien el método de Ekman empezó como una evolución puramente mecánica y local del masaje de Cyriax, hoy en día sus discípulos lo han desarrollado hasta hacer de la fibrólisis no tanto un concepto puramente terapéutico sino también de diagnóstico, al estudiar científicamente y en profundidad la relación de las fascias y el equilibrio muscular agonista-antagonista, así como su relación con la movilidad de las articulaciones y el sistema propioceptivo (sistema nervioso). En base a estos hallazgos, se han desarrollado varios circuitos o rutas específicas de gancheo sobre los distintos segmentos corporales en función de una valoración y diagnóstico tisular del enfermo. La fibrólisis diacutánea es hoy, pues, un concepto de tratamiento no sólo local, sino también de tipo global.</w:t>
                  </w:r>
                </w:p>
                <w:p w:rsidR="0027685D" w:rsidRPr="0027685D" w:rsidRDefault="0027685D" w:rsidP="0027685D">
                  <w:pPr>
                    <w:spacing w:line="360" w:lineRule="auto"/>
                    <w:rPr>
                      <w:rFonts w:ascii="Montserrat" w:hAnsi="Montserrat"/>
                      <w:sz w:val="18"/>
                      <w:szCs w:val="18"/>
                      <w:lang w:val="es-ES"/>
                    </w:rPr>
                  </w:pPr>
                  <w:r w:rsidRPr="0027685D">
                    <w:rPr>
                      <w:rFonts w:ascii="Montserrat" w:hAnsi="Montserrat"/>
                      <w:sz w:val="18"/>
                      <w:szCs w:val="18"/>
                      <w:lang w:val="es-ES"/>
                    </w:rPr>
                    <w:t>Las dos principales escuelas de Fibrólisis Diacutánea la han desarrollado </w:t>
                  </w:r>
                  <w:r w:rsidRPr="0027685D">
                    <w:rPr>
                      <w:rFonts w:ascii="Montserrat" w:hAnsi="Montserrat"/>
                      <w:b/>
                      <w:bCs/>
                      <w:sz w:val="18"/>
                      <w:szCs w:val="18"/>
                      <w:lang w:val="es-ES"/>
                    </w:rPr>
                    <w:t>los dos discípulos de Ekman, a quienes en la hora de su muerte, encomendó la difusión de su técnica en todo el mundo: Pierre Duby y </w:t>
                  </w:r>
                  <w:r w:rsidRPr="0027685D">
                    <w:rPr>
                      <w:rFonts w:ascii="Montserrat" w:hAnsi="Montserrat"/>
                      <w:b/>
                      <w:bCs/>
                      <w:sz w:val="18"/>
                      <w:szCs w:val="18"/>
                      <w:u w:val="single"/>
                      <w:lang w:val="es-ES"/>
                    </w:rPr>
                    <w:t>JEAN BURNOTTE</w:t>
                  </w:r>
                  <w:r w:rsidRPr="0027685D">
                    <w:rPr>
                      <w:rFonts w:ascii="Montserrat" w:hAnsi="Montserrat"/>
                      <w:sz w:val="18"/>
                      <w:szCs w:val="18"/>
                      <w:lang w:val="es-ES"/>
                    </w:rPr>
                    <w:t>, fisioterapeutas de la Universidad Libre de Bruselas. Si bien su formación inicial es la misma, ambos han desarrollado visiones diferentes, siendo más analítica la del primero y más global la de Burnotte con su concepto de Crochetage Fascio-Mio-Neural. Actualmente se están desarrollando varias líneas de investigación científica que pretenden evidenciar el método para su inclusión estándar en las rutinas y guías de práctica clínica de fisioterapia. La reputación del método se debe sobre todo al éxito en los tratamientos de occipitalgias, epicondilitis y tendinitis rebeldes del tendón de Aquiles.</w:t>
                  </w:r>
                </w:p>
                <w:p w:rsidR="0027685D" w:rsidRPr="0027685D" w:rsidRDefault="0027685D" w:rsidP="0027685D">
                  <w:pPr>
                    <w:rPr>
                      <w:szCs w:val="18"/>
                      <w:lang w:val="es-ES"/>
                    </w:rPr>
                  </w:pPr>
                </w:p>
              </w:txbxContent>
            </v:textbox>
          </v:shape>
        </w:pict>
      </w: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27685D" w:rsidRDefault="0027685D">
      <w:pPr>
        <w:rPr>
          <w:lang w:val="es-ES"/>
        </w:rPr>
      </w:pPr>
    </w:p>
    <w:p w:rsidR="003948E9" w:rsidRDefault="00EE12A4">
      <w:pPr>
        <w:rPr>
          <w:lang w:val="es-ES"/>
        </w:rPr>
      </w:pPr>
      <w:r>
        <w:rPr>
          <w:noProof/>
          <w:lang w:val="es-ES" w:eastAsia="es-ES"/>
        </w:rPr>
        <w:pict>
          <v:shape id="_x0000_s2060" type="#_x0000_t202" style="position:absolute;margin-left:1.25pt;margin-top:27.3pt;width:423pt;height:51pt;z-index:251667456;v-text-anchor:bottom" fillcolor="#f4f4f4" strokecolor="#f4f4f4">
            <v:textbox style="mso-next-textbox:#_x0000_s2060">
              <w:txbxContent>
                <w:p w:rsidR="00EF59F7" w:rsidRPr="004361EE" w:rsidRDefault="00801A30" w:rsidP="00EF59F7">
                  <w:pPr>
                    <w:spacing w:before="240" w:after="0" w:line="240" w:lineRule="auto"/>
                    <w:rPr>
                      <w:rFonts w:ascii="Montserrat" w:hAnsi="Montserrat"/>
                      <w:b/>
                      <w:color w:val="800000"/>
                      <w:sz w:val="30"/>
                      <w:szCs w:val="30"/>
                    </w:rPr>
                  </w:pPr>
                  <w:r>
                    <w:rPr>
                      <w:rFonts w:ascii="Montserrat" w:hAnsi="Montserrat"/>
                      <w:b/>
                      <w:color w:val="800000"/>
                      <w:sz w:val="30"/>
                      <w:szCs w:val="30"/>
                    </w:rPr>
                    <w:t>Profesor</w:t>
                  </w:r>
                </w:p>
                <w:p w:rsidR="00EF59F7" w:rsidRDefault="00EF59F7" w:rsidP="00EF59F7"/>
              </w:txbxContent>
            </v:textbox>
            <w10:wrap type="square"/>
          </v:shape>
        </w:pict>
      </w:r>
    </w:p>
    <w:p w:rsidR="0042006B" w:rsidRDefault="00CF2C64">
      <w:pPr>
        <w:rPr>
          <w:lang w:val="es-ES"/>
        </w:rPr>
      </w:pPr>
      <w:r>
        <w:rPr>
          <w:noProof/>
          <w:lang w:val="es-ES" w:eastAsia="es-ES"/>
        </w:rPr>
        <w:drawing>
          <wp:anchor distT="0" distB="0" distL="114300" distR="114300" simplePos="0" relativeHeight="251740160" behindDoc="1" locked="0" layoutInCell="1" allowOverlap="1">
            <wp:simplePos x="0" y="0"/>
            <wp:positionH relativeFrom="margin">
              <wp:align>center</wp:align>
            </wp:positionH>
            <wp:positionV relativeFrom="paragraph">
              <wp:posOffset>1002030</wp:posOffset>
            </wp:positionV>
            <wp:extent cx="1303655" cy="1193800"/>
            <wp:effectExtent l="38100" t="19050" r="29845" b="25400"/>
            <wp:wrapTight wrapText="bothSides">
              <wp:wrapPolygon edited="0">
                <wp:start x="8838" y="-345"/>
                <wp:lineTo x="6313" y="0"/>
                <wp:lineTo x="631" y="3791"/>
                <wp:lineTo x="-631" y="11719"/>
                <wp:lineTo x="316" y="17234"/>
                <wp:lineTo x="5681" y="21715"/>
                <wp:lineTo x="6944" y="21715"/>
                <wp:lineTo x="7891" y="22060"/>
                <wp:lineTo x="8207" y="22060"/>
                <wp:lineTo x="13257" y="22060"/>
                <wp:lineTo x="13888" y="22060"/>
                <wp:lineTo x="15151" y="21715"/>
                <wp:lineTo x="15782" y="21715"/>
                <wp:lineTo x="21148" y="16889"/>
                <wp:lineTo x="21148" y="16200"/>
                <wp:lineTo x="21463" y="16200"/>
                <wp:lineTo x="22094" y="11719"/>
                <wp:lineTo x="22094" y="9651"/>
                <wp:lineTo x="21779" y="7583"/>
                <wp:lineTo x="21148" y="4136"/>
                <wp:lineTo x="15151" y="0"/>
                <wp:lineTo x="12625" y="-345"/>
                <wp:lineTo x="8838" y="-345"/>
              </wp:wrapPolygon>
            </wp:wrapTight>
            <wp:docPr id="3" name="2 Imagen" descr="Jean-Burno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Burnotte.jpg"/>
                    <pic:cNvPicPr/>
                  </pic:nvPicPr>
                  <pic:blipFill>
                    <a:blip r:embed="rId10"/>
                    <a:stretch>
                      <a:fillRect/>
                    </a:stretch>
                  </pic:blipFill>
                  <pic:spPr>
                    <a:xfrm>
                      <a:off x="0" y="0"/>
                      <a:ext cx="1303655" cy="1193800"/>
                    </a:xfrm>
                    <a:prstGeom prst="ellipse">
                      <a:avLst/>
                    </a:prstGeom>
                    <a:ln>
                      <a:solidFill>
                        <a:srgbClr val="C00000"/>
                      </a:solidFill>
                    </a:ln>
                  </pic:spPr>
                </pic:pic>
              </a:graphicData>
            </a:graphic>
          </wp:anchor>
        </w:drawing>
      </w:r>
    </w:p>
    <w:p w:rsidR="008666BE" w:rsidRPr="008666BE" w:rsidRDefault="008666BE" w:rsidP="008666BE">
      <w:pPr>
        <w:rPr>
          <w:lang w:val="es-ES"/>
        </w:rPr>
      </w:pPr>
    </w:p>
    <w:p w:rsidR="008666BE" w:rsidRPr="008666BE" w:rsidRDefault="008666BE" w:rsidP="008666BE">
      <w:pPr>
        <w:rPr>
          <w:lang w:val="es-ES"/>
        </w:rPr>
      </w:pPr>
    </w:p>
    <w:p w:rsidR="00663D03" w:rsidRDefault="00663D03" w:rsidP="008666BE">
      <w:pPr>
        <w:tabs>
          <w:tab w:val="left" w:pos="3149"/>
        </w:tabs>
        <w:rPr>
          <w:lang w:val="es-ES"/>
        </w:rPr>
      </w:pPr>
    </w:p>
    <w:p w:rsidR="00663D03" w:rsidRPr="00663D03" w:rsidRDefault="00663D03" w:rsidP="00663D03">
      <w:pPr>
        <w:rPr>
          <w:lang w:val="es-ES"/>
        </w:rPr>
      </w:pPr>
    </w:p>
    <w:p w:rsidR="00663D03" w:rsidRPr="00663D03" w:rsidRDefault="00953A06" w:rsidP="00663D03">
      <w:pPr>
        <w:rPr>
          <w:lang w:val="es-ES"/>
        </w:rPr>
      </w:pPr>
      <w:r>
        <w:rPr>
          <w:noProof/>
          <w:lang w:val="es-ES" w:eastAsia="es-ES"/>
        </w:rPr>
        <w:pict>
          <v:shape id="_x0000_s2095" type="#_x0000_t202" style="position:absolute;margin-left:0;margin-top:21.55pt;width:298.8pt;height:20.4pt;z-index:251713536;mso-position-horizontal:center" filled="f" stroked="f">
            <v:textbox style="mso-next-textbox:#_x0000_s2095">
              <w:txbxContent>
                <w:p w:rsidR="00FC1972" w:rsidRPr="00FC1972" w:rsidRDefault="00EE1452" w:rsidP="00FC1972">
                  <w:pPr>
                    <w:jc w:val="center"/>
                    <w:rPr>
                      <w:rFonts w:ascii="Montserrat" w:hAnsi="Montserrat"/>
                      <w:color w:val="FFFFFF" w:themeColor="background1"/>
                      <w:lang w:val="es-ES"/>
                    </w:rPr>
                  </w:pPr>
                  <w:r>
                    <w:rPr>
                      <w:rFonts w:ascii="Montserrat" w:hAnsi="Montserrat"/>
                      <w:b/>
                      <w:color w:val="FFFFFF" w:themeColor="background1"/>
                    </w:rPr>
                    <w:t>JEAN BURNOTTE</w:t>
                  </w:r>
                </w:p>
                <w:p w:rsidR="00317CBB" w:rsidRPr="009774DF" w:rsidRDefault="00317CBB" w:rsidP="00317CBB">
                  <w:pPr>
                    <w:jc w:val="center"/>
                    <w:rPr>
                      <w:rFonts w:ascii="Montserrat" w:hAnsi="Montserrat"/>
                      <w:b/>
                      <w:color w:val="FFFFFF" w:themeColor="background1"/>
                    </w:rPr>
                  </w:pPr>
                </w:p>
              </w:txbxContent>
            </v:textbox>
          </v:shape>
        </w:pict>
      </w:r>
      <w:r>
        <w:rPr>
          <w:noProof/>
          <w:lang w:val="es-ES" w:eastAsia="es-ES"/>
        </w:rPr>
        <w:drawing>
          <wp:anchor distT="0" distB="0" distL="114300" distR="114300" simplePos="0" relativeHeight="251712512" behindDoc="0" locked="0" layoutInCell="1" allowOverlap="1">
            <wp:simplePos x="0" y="0"/>
            <wp:positionH relativeFrom="margin">
              <wp:align>center</wp:align>
            </wp:positionH>
            <wp:positionV relativeFrom="paragraph">
              <wp:posOffset>263525</wp:posOffset>
            </wp:positionV>
            <wp:extent cx="4095750" cy="287020"/>
            <wp:effectExtent l="19050" t="0" r="0" b="0"/>
            <wp:wrapThrough wrapText="bothSides">
              <wp:wrapPolygon edited="0">
                <wp:start x="-100" y="0"/>
                <wp:lineTo x="-100" y="20071"/>
                <wp:lineTo x="21600" y="20071"/>
                <wp:lineTo x="21600" y="0"/>
                <wp:lineTo x="-100" y="0"/>
              </wp:wrapPolygon>
            </wp:wrapThrough>
            <wp:docPr id="6" name="1 Imagen" descr="mosaic-triangles-4k-geometry-geometric-sha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triangles-4k-geometry-geometric-shapes.png"/>
                    <pic:cNvPicPr/>
                  </pic:nvPicPr>
                  <pic:blipFill>
                    <a:blip r:embed="rId8" cstate="print"/>
                    <a:srcRect l="11943" t="82393" r="12721" b="8578"/>
                    <a:stretch>
                      <a:fillRect/>
                    </a:stretch>
                  </pic:blipFill>
                  <pic:spPr>
                    <a:xfrm>
                      <a:off x="0" y="0"/>
                      <a:ext cx="4095750" cy="287020"/>
                    </a:xfrm>
                    <a:prstGeom prst="rect">
                      <a:avLst/>
                    </a:prstGeom>
                    <a:blipFill>
                      <a:blip r:embed="rId9"/>
                      <a:tile tx="0" ty="0" sx="100000" sy="100000" flip="none" algn="tl"/>
                    </a:blipFill>
                  </pic:spPr>
                </pic:pic>
              </a:graphicData>
            </a:graphic>
          </wp:anchor>
        </w:drawing>
      </w:r>
    </w:p>
    <w:p w:rsidR="00663D03" w:rsidRPr="00663D03" w:rsidRDefault="00663D03" w:rsidP="00663D03">
      <w:pPr>
        <w:rPr>
          <w:lang w:val="es-ES"/>
        </w:rPr>
      </w:pPr>
    </w:p>
    <w:p w:rsidR="00953A06" w:rsidRDefault="00953A06" w:rsidP="00663D03">
      <w:pPr>
        <w:rPr>
          <w:lang w:val="es-ES"/>
        </w:rPr>
      </w:pPr>
    </w:p>
    <w:p w:rsidR="00953A06" w:rsidRDefault="00CF2C64" w:rsidP="00663D03">
      <w:pPr>
        <w:rPr>
          <w:lang w:val="es-ES"/>
        </w:rPr>
      </w:pPr>
      <w:r>
        <w:rPr>
          <w:noProof/>
          <w:lang w:val="es-ES" w:eastAsia="es-ES"/>
        </w:rPr>
        <w:pict>
          <v:shape id="_x0000_s2096" type="#_x0000_t202" style="position:absolute;margin-left:0;margin-top:18.35pt;width:416.4pt;height:189.9pt;z-index:251714560;mso-position-horizontal:center" stroked="f" strokecolor="maroon">
            <v:textbox style="mso-next-textbox:#_x0000_s2096">
              <w:txbxContent>
                <w:p w:rsidR="00EE1452" w:rsidRPr="00EE1452" w:rsidRDefault="00EE1452" w:rsidP="00EE1452">
                  <w:pPr>
                    <w:spacing w:line="360" w:lineRule="auto"/>
                    <w:rPr>
                      <w:rFonts w:ascii="Montserrat" w:hAnsi="Montserrat"/>
                      <w:sz w:val="18"/>
                      <w:szCs w:val="18"/>
                      <w:lang w:val="es-ES"/>
                    </w:rPr>
                  </w:pPr>
                  <w:r w:rsidRPr="00EE1452">
                    <w:rPr>
                      <w:rFonts w:ascii="Montserrat" w:hAnsi="Montserrat"/>
                      <w:sz w:val="18"/>
                      <w:szCs w:val="18"/>
                      <w:lang w:val="es-ES"/>
                    </w:rPr>
                    <w:t>Osteópata D.O.</w:t>
                  </w:r>
                </w:p>
                <w:p w:rsidR="00EE1452" w:rsidRPr="00EE1452" w:rsidRDefault="00EE1452" w:rsidP="00EE1452">
                  <w:pPr>
                    <w:spacing w:line="360" w:lineRule="auto"/>
                    <w:rPr>
                      <w:rFonts w:ascii="Montserrat" w:hAnsi="Montserrat"/>
                      <w:sz w:val="18"/>
                      <w:szCs w:val="18"/>
                      <w:lang w:val="es-ES"/>
                    </w:rPr>
                  </w:pPr>
                  <w:r w:rsidRPr="00EE1452">
                    <w:rPr>
                      <w:rFonts w:ascii="Montserrat" w:hAnsi="Montserrat"/>
                      <w:sz w:val="18"/>
                      <w:szCs w:val="18"/>
                      <w:lang w:val="es-ES"/>
                    </w:rPr>
                    <w:t>Fundador hace más de 30 años, del primer curso de Ganchos en Europa, autorizado por Kurt Eckman fundador de la Técnica.</w:t>
                  </w:r>
                </w:p>
                <w:p w:rsidR="00EE1452" w:rsidRPr="00EE1452" w:rsidRDefault="00EE1452" w:rsidP="00EE1452">
                  <w:pPr>
                    <w:spacing w:line="360" w:lineRule="auto"/>
                    <w:rPr>
                      <w:rFonts w:ascii="Montserrat" w:hAnsi="Montserrat"/>
                      <w:sz w:val="18"/>
                      <w:szCs w:val="18"/>
                      <w:lang w:val="es-ES"/>
                    </w:rPr>
                  </w:pPr>
                  <w:r w:rsidRPr="00EE1452">
                    <w:rPr>
                      <w:rFonts w:ascii="Montserrat" w:hAnsi="Montserrat"/>
                      <w:sz w:val="18"/>
                      <w:szCs w:val="18"/>
                      <w:lang w:val="es-ES"/>
                    </w:rPr>
                    <w:t>Diplomado en la EEO, Maidstone, Inglaterra .</w:t>
                  </w:r>
                </w:p>
                <w:p w:rsidR="00EE1452" w:rsidRPr="00EE1452" w:rsidRDefault="00EE1452" w:rsidP="00EE1452">
                  <w:pPr>
                    <w:spacing w:line="360" w:lineRule="auto"/>
                    <w:rPr>
                      <w:rFonts w:ascii="Montserrat" w:hAnsi="Montserrat"/>
                      <w:sz w:val="18"/>
                      <w:szCs w:val="18"/>
                      <w:lang w:val="es-ES"/>
                    </w:rPr>
                  </w:pPr>
                  <w:r w:rsidRPr="00EE1452">
                    <w:rPr>
                      <w:rFonts w:ascii="Montserrat" w:hAnsi="Montserrat"/>
                      <w:sz w:val="18"/>
                      <w:szCs w:val="18"/>
                      <w:lang w:val="es-ES"/>
                    </w:rPr>
                    <w:t>Diplomado en Medicina natural facultad de Medicina Paris- Norte.</w:t>
                  </w:r>
                </w:p>
                <w:p w:rsidR="00EE1452" w:rsidRPr="00EE1452" w:rsidRDefault="00EE1452" w:rsidP="00EE1452">
                  <w:pPr>
                    <w:spacing w:line="360" w:lineRule="auto"/>
                    <w:rPr>
                      <w:rFonts w:ascii="Montserrat" w:hAnsi="Montserrat"/>
                      <w:sz w:val="18"/>
                      <w:szCs w:val="18"/>
                      <w:lang w:val="es-ES"/>
                    </w:rPr>
                  </w:pPr>
                  <w:r w:rsidRPr="00EE1452">
                    <w:rPr>
                      <w:rFonts w:ascii="Montserrat" w:hAnsi="Montserrat"/>
                      <w:sz w:val="18"/>
                      <w:szCs w:val="18"/>
                      <w:lang w:val="es-ES"/>
                    </w:rPr>
                    <w:t>Co-director del Colegio Belga de Osteopatía en Bruselas. Profesor de Osteopatía en la escuela de Oslo</w:t>
                  </w:r>
                </w:p>
                <w:p w:rsidR="00EE1452" w:rsidRPr="00EE1452" w:rsidRDefault="00EE1452" w:rsidP="00EE1452">
                  <w:pPr>
                    <w:spacing w:line="360" w:lineRule="auto"/>
                    <w:rPr>
                      <w:rFonts w:ascii="Montserrat" w:hAnsi="Montserrat"/>
                      <w:sz w:val="18"/>
                      <w:szCs w:val="18"/>
                      <w:lang w:val="es-ES"/>
                    </w:rPr>
                  </w:pPr>
                  <w:r w:rsidRPr="00EE1452">
                    <w:rPr>
                      <w:rFonts w:ascii="Montserrat" w:hAnsi="Montserrat"/>
                      <w:sz w:val="18"/>
                      <w:szCs w:val="18"/>
                      <w:lang w:val="es-ES"/>
                    </w:rPr>
                    <w:t>Profesor de la Escuela de Osteopatía de Paris COF</w:t>
                  </w:r>
                </w:p>
                <w:p w:rsidR="007611D1" w:rsidRPr="00EE1452" w:rsidRDefault="007611D1" w:rsidP="00EE1452">
                  <w:pPr>
                    <w:rPr>
                      <w:szCs w:val="18"/>
                      <w:lang w:val="es-ES"/>
                    </w:rPr>
                  </w:pPr>
                </w:p>
              </w:txbxContent>
            </v:textbox>
          </v:shape>
        </w:pict>
      </w:r>
    </w:p>
    <w:p w:rsidR="00663D03" w:rsidRPr="00663D03" w:rsidRDefault="00663D03" w:rsidP="00663D03">
      <w:pPr>
        <w:rPr>
          <w:lang w:val="es-ES"/>
        </w:rPr>
      </w:pPr>
    </w:p>
    <w:p w:rsidR="00663D03" w:rsidRDefault="00663D03" w:rsidP="00663D03">
      <w:pPr>
        <w:rPr>
          <w:lang w:val="es-ES"/>
        </w:rPr>
      </w:pPr>
    </w:p>
    <w:p w:rsidR="008666BE" w:rsidRDefault="008666BE" w:rsidP="00663D03">
      <w:pPr>
        <w:rPr>
          <w:lang w:val="es-ES"/>
        </w:rPr>
      </w:pPr>
    </w:p>
    <w:p w:rsidR="003A70DD" w:rsidRDefault="003A70DD" w:rsidP="00663D03">
      <w:pPr>
        <w:rPr>
          <w:lang w:val="es-ES"/>
        </w:rPr>
      </w:pPr>
    </w:p>
    <w:p w:rsidR="003A70DD" w:rsidRDefault="003A70DD" w:rsidP="00663D03">
      <w:pPr>
        <w:rPr>
          <w:lang w:val="es-ES"/>
        </w:rPr>
      </w:pPr>
    </w:p>
    <w:p w:rsidR="003A70DD" w:rsidRDefault="003A70DD" w:rsidP="00663D03">
      <w:pPr>
        <w:rPr>
          <w:lang w:val="es-ES"/>
        </w:rPr>
      </w:pPr>
    </w:p>
    <w:p w:rsidR="003A70DD" w:rsidRDefault="003A70DD" w:rsidP="00663D03">
      <w:pPr>
        <w:rPr>
          <w:lang w:val="es-ES"/>
        </w:rPr>
      </w:pPr>
    </w:p>
    <w:p w:rsidR="003A70DD" w:rsidRDefault="003A70DD" w:rsidP="00663D03">
      <w:pPr>
        <w:rPr>
          <w:lang w:val="es-ES"/>
        </w:rPr>
      </w:pPr>
    </w:p>
    <w:p w:rsidR="003A70DD" w:rsidRDefault="003A70DD" w:rsidP="00663D03">
      <w:pPr>
        <w:rPr>
          <w:lang w:val="es-ES"/>
        </w:rPr>
      </w:pPr>
    </w:p>
    <w:p w:rsidR="003A70DD" w:rsidRDefault="003A70DD" w:rsidP="00663D03">
      <w:pPr>
        <w:rPr>
          <w:lang w:val="es-ES"/>
        </w:rPr>
      </w:pPr>
    </w:p>
    <w:p w:rsidR="00A73A4A" w:rsidRDefault="00A73A4A" w:rsidP="00663D03">
      <w:pPr>
        <w:rPr>
          <w:lang w:val="es-ES"/>
        </w:rPr>
      </w:pPr>
    </w:p>
    <w:p w:rsidR="00663D03" w:rsidRDefault="00663D03" w:rsidP="00663D03">
      <w:pPr>
        <w:rPr>
          <w:lang w:val="es-ES"/>
        </w:rPr>
      </w:pPr>
    </w:p>
    <w:p w:rsidR="003A70DD" w:rsidRDefault="003A70DD" w:rsidP="00663D03">
      <w:pPr>
        <w:rPr>
          <w:lang w:val="es-ES"/>
        </w:rPr>
      </w:pPr>
    </w:p>
    <w:p w:rsidR="00452946" w:rsidRDefault="00E1475C" w:rsidP="00E53F38">
      <w:pPr>
        <w:rPr>
          <w:lang w:val="es-ES"/>
        </w:rPr>
      </w:pPr>
      <w:r>
        <w:rPr>
          <w:lang w:val="es-ES"/>
        </w:rPr>
        <w:tab/>
      </w:r>
    </w:p>
    <w:p w:rsidR="00452946" w:rsidRPr="00452946" w:rsidRDefault="00452946" w:rsidP="00452946">
      <w:pPr>
        <w:rPr>
          <w:lang w:val="es-ES"/>
        </w:rPr>
      </w:pPr>
    </w:p>
    <w:p w:rsidR="00452946" w:rsidRPr="00452946" w:rsidRDefault="00452946" w:rsidP="00452946">
      <w:pPr>
        <w:rPr>
          <w:lang w:val="es-ES"/>
        </w:rPr>
      </w:pPr>
    </w:p>
    <w:p w:rsidR="00452946" w:rsidRPr="00452946" w:rsidRDefault="00452946" w:rsidP="00452946">
      <w:pPr>
        <w:rPr>
          <w:lang w:val="es-ES"/>
        </w:rPr>
      </w:pPr>
    </w:p>
    <w:p w:rsidR="00452946" w:rsidRPr="00452946" w:rsidRDefault="00452946" w:rsidP="00452946">
      <w:pPr>
        <w:rPr>
          <w:lang w:val="es-ES"/>
        </w:rPr>
      </w:pPr>
    </w:p>
    <w:p w:rsidR="00452946" w:rsidRPr="00452946" w:rsidRDefault="00452946" w:rsidP="00452946">
      <w:pPr>
        <w:rPr>
          <w:lang w:val="es-ES"/>
        </w:rPr>
      </w:pPr>
    </w:p>
    <w:p w:rsidR="00452946" w:rsidRPr="00452946" w:rsidRDefault="00452946" w:rsidP="00452946">
      <w:pPr>
        <w:rPr>
          <w:lang w:val="es-ES"/>
        </w:rPr>
      </w:pPr>
    </w:p>
    <w:p w:rsidR="00452946" w:rsidRPr="00452946" w:rsidRDefault="00452946" w:rsidP="00452946">
      <w:pPr>
        <w:rPr>
          <w:lang w:val="es-ES"/>
        </w:rPr>
      </w:pPr>
    </w:p>
    <w:p w:rsidR="00452946" w:rsidRPr="00452946" w:rsidRDefault="00452946" w:rsidP="00452946">
      <w:pPr>
        <w:rPr>
          <w:lang w:val="es-ES"/>
        </w:rPr>
      </w:pPr>
    </w:p>
    <w:p w:rsidR="00E1475C" w:rsidRPr="00452946" w:rsidRDefault="00E1475C" w:rsidP="00452946">
      <w:pPr>
        <w:jc w:val="center"/>
        <w:rPr>
          <w:lang w:val="es-ES"/>
        </w:rPr>
      </w:pPr>
    </w:p>
    <w:sectPr w:rsidR="00E1475C" w:rsidRPr="00452946" w:rsidSect="00481705">
      <w:headerReference w:type="default" r:id="rId11"/>
      <w:footerReference w:type="default" r:id="rId12"/>
      <w:pgSz w:w="11906" w:h="16838"/>
      <w:pgMar w:top="1417" w:right="1701" w:bottom="1417" w:left="1701" w:header="130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64" w:rsidRDefault="008D7064" w:rsidP="00800E0D">
      <w:pPr>
        <w:spacing w:after="0" w:line="240" w:lineRule="auto"/>
      </w:pPr>
      <w:r>
        <w:separator/>
      </w:r>
    </w:p>
  </w:endnote>
  <w:endnote w:type="continuationSeparator" w:id="1">
    <w:p w:rsidR="008D7064" w:rsidRDefault="008D7064" w:rsidP="00800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500000000000000"/>
    <w:charset w:val="00"/>
    <w:family w:val="auto"/>
    <w:pitch w:val="variable"/>
    <w:sig w:usb0="2000020F" w:usb1="00000003" w:usb2="00000000" w:usb3="00000000" w:csb0="00000197" w:csb1="00000000"/>
  </w:font>
  <w:font w:name="Open Sans">
    <w:altName w:val="Times New Roman"/>
    <w:panose1 w:val="020B08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56551"/>
      <w:docPartObj>
        <w:docPartGallery w:val="Page Numbers (Bottom of Page)"/>
        <w:docPartUnique/>
      </w:docPartObj>
    </w:sdtPr>
    <w:sdtContent>
      <w:p w:rsidR="00410D07" w:rsidRDefault="00410D07">
        <w:pPr>
          <w:pStyle w:val="Piedepgina"/>
          <w:jc w:val="center"/>
        </w:pPr>
      </w:p>
      <w:p w:rsidR="00410D07" w:rsidRDefault="00410D07">
        <w:pPr>
          <w:pStyle w:val="Piedepgina"/>
          <w:jc w:val="center"/>
        </w:pPr>
      </w:p>
      <w:p w:rsidR="00410D07" w:rsidRDefault="00410D07">
        <w:pPr>
          <w:pStyle w:val="Piedepgina"/>
          <w:jc w:val="center"/>
        </w:pPr>
      </w:p>
      <w:p w:rsidR="00410D07" w:rsidRDefault="00410D07">
        <w:pPr>
          <w:pStyle w:val="Piedepgina"/>
          <w:jc w:val="center"/>
        </w:pPr>
      </w:p>
      <w:p w:rsidR="00481705" w:rsidRDefault="00EE12A4">
        <w:pPr>
          <w:pStyle w:val="Piedepgina"/>
          <w:jc w:val="center"/>
        </w:pPr>
        <w:fldSimple w:instr=" PAGE   \* MERGEFORMAT ">
          <w:r w:rsidR="00FA7DFF">
            <w:rPr>
              <w:noProof/>
            </w:rPr>
            <w:t>5</w:t>
          </w:r>
        </w:fldSimple>
      </w:p>
    </w:sdtContent>
  </w:sdt>
  <w:p w:rsidR="00481705" w:rsidRDefault="0048170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64" w:rsidRDefault="008D7064" w:rsidP="00800E0D">
      <w:pPr>
        <w:spacing w:after="0" w:line="240" w:lineRule="auto"/>
      </w:pPr>
      <w:r>
        <w:separator/>
      </w:r>
    </w:p>
  </w:footnote>
  <w:footnote w:type="continuationSeparator" w:id="1">
    <w:p w:rsidR="008D7064" w:rsidRDefault="008D7064" w:rsidP="00800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0D" w:rsidRDefault="00800E0D">
    <w:pPr>
      <w:pStyle w:val="Encabezado"/>
    </w:pPr>
    <w:r>
      <w:rPr>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margin">
            <wp:posOffset>-808355</wp:posOffset>
          </wp:positionV>
          <wp:extent cx="1866900" cy="746760"/>
          <wp:effectExtent l="0" t="0" r="0" b="0"/>
          <wp:wrapSquare wrapText="bothSides"/>
          <wp:docPr id="1" name="0 Imagen" descr="logo-y-letra-web-ken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letra-web-kenzen.png"/>
                  <pic:cNvPicPr/>
                </pic:nvPicPr>
                <pic:blipFill>
                  <a:blip r:embed="rId1"/>
                  <a:stretch>
                    <a:fillRect/>
                  </a:stretch>
                </pic:blipFill>
                <pic:spPr>
                  <a:xfrm>
                    <a:off x="0" y="0"/>
                    <a:ext cx="1866900" cy="7467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C9"/>
    <w:multiLevelType w:val="multilevel"/>
    <w:tmpl w:val="83B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217171"/>
    <w:multiLevelType w:val="multilevel"/>
    <w:tmpl w:val="AFEA51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1B03744B"/>
    <w:multiLevelType w:val="multilevel"/>
    <w:tmpl w:val="C21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2D328B"/>
    <w:multiLevelType w:val="hybridMultilevel"/>
    <w:tmpl w:val="7FBCF6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2FD06A2"/>
    <w:multiLevelType w:val="multilevel"/>
    <w:tmpl w:val="4E9C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422792"/>
    <w:multiLevelType w:val="multilevel"/>
    <w:tmpl w:val="6994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F74465"/>
    <w:multiLevelType w:val="multilevel"/>
    <w:tmpl w:val="C21AF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4ADC206A"/>
    <w:multiLevelType w:val="multilevel"/>
    <w:tmpl w:val="75A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3B15FD"/>
    <w:multiLevelType w:val="hybridMultilevel"/>
    <w:tmpl w:val="6A885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256767"/>
    <w:multiLevelType w:val="multilevel"/>
    <w:tmpl w:val="298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696098"/>
    <w:multiLevelType w:val="multilevel"/>
    <w:tmpl w:val="C58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F067AB"/>
    <w:multiLevelType w:val="multilevel"/>
    <w:tmpl w:val="8E8A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AF2977"/>
    <w:multiLevelType w:val="multilevel"/>
    <w:tmpl w:val="D306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3E429B"/>
    <w:multiLevelType w:val="multilevel"/>
    <w:tmpl w:val="C21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4D513E"/>
    <w:multiLevelType w:val="multilevel"/>
    <w:tmpl w:val="EE64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0"/>
  </w:num>
  <w:num w:numId="4">
    <w:abstractNumId w:val="9"/>
  </w:num>
  <w:num w:numId="5">
    <w:abstractNumId w:val="12"/>
  </w:num>
  <w:num w:numId="6">
    <w:abstractNumId w:val="10"/>
  </w:num>
  <w:num w:numId="7">
    <w:abstractNumId w:val="4"/>
  </w:num>
  <w:num w:numId="8">
    <w:abstractNumId w:val="1"/>
  </w:num>
  <w:num w:numId="9">
    <w:abstractNumId w:val="8"/>
  </w:num>
  <w:num w:numId="10">
    <w:abstractNumId w:val="14"/>
  </w:num>
  <w:num w:numId="11">
    <w:abstractNumId w:val="7"/>
  </w:num>
  <w:num w:numId="12">
    <w:abstractNumId w:val="2"/>
  </w:num>
  <w:num w:numId="13">
    <w:abstractNumId w:val="3"/>
  </w:num>
  <w:num w:numId="14">
    <w:abstractNumId w:val="6"/>
  </w:num>
  <w:num w:numId="15">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800E0D"/>
    <w:rsid w:val="00002DE3"/>
    <w:rsid w:val="00013DFA"/>
    <w:rsid w:val="00044B7C"/>
    <w:rsid w:val="00081229"/>
    <w:rsid w:val="00095A17"/>
    <w:rsid w:val="000A1326"/>
    <w:rsid w:val="000A35A5"/>
    <w:rsid w:val="000E4743"/>
    <w:rsid w:val="000E741A"/>
    <w:rsid w:val="001309BC"/>
    <w:rsid w:val="00131167"/>
    <w:rsid w:val="0014481A"/>
    <w:rsid w:val="00150B20"/>
    <w:rsid w:val="00157172"/>
    <w:rsid w:val="001C0B14"/>
    <w:rsid w:val="001E7ECC"/>
    <w:rsid w:val="001F2569"/>
    <w:rsid w:val="00204894"/>
    <w:rsid w:val="0023624D"/>
    <w:rsid w:val="00236424"/>
    <w:rsid w:val="00244FD8"/>
    <w:rsid w:val="00246459"/>
    <w:rsid w:val="00256947"/>
    <w:rsid w:val="0027685D"/>
    <w:rsid w:val="0029251E"/>
    <w:rsid w:val="00293ABD"/>
    <w:rsid w:val="002C6C6A"/>
    <w:rsid w:val="002F1F96"/>
    <w:rsid w:val="00317CBB"/>
    <w:rsid w:val="0032557A"/>
    <w:rsid w:val="0034183B"/>
    <w:rsid w:val="0034622B"/>
    <w:rsid w:val="0035052C"/>
    <w:rsid w:val="00350730"/>
    <w:rsid w:val="003948E9"/>
    <w:rsid w:val="003A6F63"/>
    <w:rsid w:val="003A70DD"/>
    <w:rsid w:val="00402CC1"/>
    <w:rsid w:val="00410D07"/>
    <w:rsid w:val="0042006B"/>
    <w:rsid w:val="004361EE"/>
    <w:rsid w:val="00452946"/>
    <w:rsid w:val="00465431"/>
    <w:rsid w:val="00481705"/>
    <w:rsid w:val="00481F50"/>
    <w:rsid w:val="00496D4B"/>
    <w:rsid w:val="004B6393"/>
    <w:rsid w:val="004C7805"/>
    <w:rsid w:val="004E5719"/>
    <w:rsid w:val="004E6710"/>
    <w:rsid w:val="004F21A0"/>
    <w:rsid w:val="005012D3"/>
    <w:rsid w:val="00527A4C"/>
    <w:rsid w:val="0053743F"/>
    <w:rsid w:val="00591A26"/>
    <w:rsid w:val="005C6846"/>
    <w:rsid w:val="005D32AE"/>
    <w:rsid w:val="005F11FD"/>
    <w:rsid w:val="0061242C"/>
    <w:rsid w:val="00617D73"/>
    <w:rsid w:val="00625CB2"/>
    <w:rsid w:val="00630780"/>
    <w:rsid w:val="00663D03"/>
    <w:rsid w:val="00690263"/>
    <w:rsid w:val="00690ACE"/>
    <w:rsid w:val="00735817"/>
    <w:rsid w:val="0075571A"/>
    <w:rsid w:val="007611D1"/>
    <w:rsid w:val="007640A2"/>
    <w:rsid w:val="0076773B"/>
    <w:rsid w:val="00792E9C"/>
    <w:rsid w:val="00793A77"/>
    <w:rsid w:val="00796E3D"/>
    <w:rsid w:val="007A5EC8"/>
    <w:rsid w:val="007C4DAC"/>
    <w:rsid w:val="0080046C"/>
    <w:rsid w:val="00800E0D"/>
    <w:rsid w:val="00801A30"/>
    <w:rsid w:val="0080683D"/>
    <w:rsid w:val="008235BD"/>
    <w:rsid w:val="008314F4"/>
    <w:rsid w:val="0083754A"/>
    <w:rsid w:val="00852399"/>
    <w:rsid w:val="008620BA"/>
    <w:rsid w:val="0086608C"/>
    <w:rsid w:val="008666BE"/>
    <w:rsid w:val="008745CB"/>
    <w:rsid w:val="008753A9"/>
    <w:rsid w:val="00883B94"/>
    <w:rsid w:val="008D07D2"/>
    <w:rsid w:val="008D7064"/>
    <w:rsid w:val="008F13C0"/>
    <w:rsid w:val="00900E80"/>
    <w:rsid w:val="009267E6"/>
    <w:rsid w:val="009423AA"/>
    <w:rsid w:val="00953A06"/>
    <w:rsid w:val="00964F71"/>
    <w:rsid w:val="009774DF"/>
    <w:rsid w:val="00981563"/>
    <w:rsid w:val="0098322C"/>
    <w:rsid w:val="00987078"/>
    <w:rsid w:val="009D107B"/>
    <w:rsid w:val="009D35E0"/>
    <w:rsid w:val="00A2023B"/>
    <w:rsid w:val="00A24389"/>
    <w:rsid w:val="00A44110"/>
    <w:rsid w:val="00A442A6"/>
    <w:rsid w:val="00A66994"/>
    <w:rsid w:val="00A73A4A"/>
    <w:rsid w:val="00A758EC"/>
    <w:rsid w:val="00A94270"/>
    <w:rsid w:val="00AB0AE4"/>
    <w:rsid w:val="00AD1345"/>
    <w:rsid w:val="00AD199A"/>
    <w:rsid w:val="00B13322"/>
    <w:rsid w:val="00B216AD"/>
    <w:rsid w:val="00B21C4B"/>
    <w:rsid w:val="00B440DB"/>
    <w:rsid w:val="00B63AF7"/>
    <w:rsid w:val="00B657DF"/>
    <w:rsid w:val="00B70B9C"/>
    <w:rsid w:val="00B72F6C"/>
    <w:rsid w:val="00B96284"/>
    <w:rsid w:val="00BC539A"/>
    <w:rsid w:val="00BF7490"/>
    <w:rsid w:val="00C30D00"/>
    <w:rsid w:val="00C573E7"/>
    <w:rsid w:val="00C62AAA"/>
    <w:rsid w:val="00C933AC"/>
    <w:rsid w:val="00CB5053"/>
    <w:rsid w:val="00CD52BC"/>
    <w:rsid w:val="00CE3085"/>
    <w:rsid w:val="00CE463B"/>
    <w:rsid w:val="00CF0DF3"/>
    <w:rsid w:val="00CF2C64"/>
    <w:rsid w:val="00D054E3"/>
    <w:rsid w:val="00D1089E"/>
    <w:rsid w:val="00D20130"/>
    <w:rsid w:val="00D5272E"/>
    <w:rsid w:val="00DD31A6"/>
    <w:rsid w:val="00DE53EB"/>
    <w:rsid w:val="00E015E5"/>
    <w:rsid w:val="00E133AC"/>
    <w:rsid w:val="00E1475C"/>
    <w:rsid w:val="00E53F38"/>
    <w:rsid w:val="00E74392"/>
    <w:rsid w:val="00E77F91"/>
    <w:rsid w:val="00EE12A4"/>
    <w:rsid w:val="00EE1452"/>
    <w:rsid w:val="00EF59F7"/>
    <w:rsid w:val="00F65C2F"/>
    <w:rsid w:val="00F76B88"/>
    <w:rsid w:val="00F8456F"/>
    <w:rsid w:val="00FA02E9"/>
    <w:rsid w:val="00FA7DFF"/>
    <w:rsid w:val="00FB07A5"/>
    <w:rsid w:val="00FC058D"/>
    <w:rsid w:val="00FC1972"/>
    <w:rsid w:val="00FC42A3"/>
    <w:rsid w:val="00FD5AC2"/>
    <w:rsid w:val="00FE321F"/>
    <w:rsid w:val="00FF50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9E"/>
    <w:rPr>
      <w:lang w:val="en-US"/>
    </w:rPr>
  </w:style>
  <w:style w:type="paragraph" w:styleId="Ttulo1">
    <w:name w:val="heading 1"/>
    <w:basedOn w:val="Normal"/>
    <w:next w:val="Normal"/>
    <w:link w:val="Ttulo1Car"/>
    <w:uiPriority w:val="9"/>
    <w:qFormat/>
    <w:rsid w:val="00FC19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5012D3"/>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A66994"/>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E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0E0D"/>
    <w:rPr>
      <w:lang w:val="en-US"/>
    </w:rPr>
  </w:style>
  <w:style w:type="paragraph" w:styleId="Piedepgina">
    <w:name w:val="footer"/>
    <w:basedOn w:val="Normal"/>
    <w:link w:val="PiedepginaCar"/>
    <w:uiPriority w:val="99"/>
    <w:unhideWhenUsed/>
    <w:rsid w:val="00800E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0E0D"/>
    <w:rPr>
      <w:lang w:val="en-US"/>
    </w:rPr>
  </w:style>
  <w:style w:type="paragraph" w:styleId="Textodeglobo">
    <w:name w:val="Balloon Text"/>
    <w:basedOn w:val="Normal"/>
    <w:link w:val="TextodegloboCar"/>
    <w:uiPriority w:val="99"/>
    <w:semiHidden/>
    <w:unhideWhenUsed/>
    <w:rsid w:val="00800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E0D"/>
    <w:rPr>
      <w:rFonts w:ascii="Tahoma" w:hAnsi="Tahoma" w:cs="Tahoma"/>
      <w:sz w:val="16"/>
      <w:szCs w:val="16"/>
      <w:lang w:val="en-US"/>
    </w:rPr>
  </w:style>
  <w:style w:type="table" w:styleId="Tablaconcuadrcula">
    <w:name w:val="Table Grid"/>
    <w:basedOn w:val="Tablanormal"/>
    <w:uiPriority w:val="59"/>
    <w:rsid w:val="00465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80683D"/>
    <w:pPr>
      <w:spacing w:line="240" w:lineRule="auto"/>
    </w:pPr>
    <w:rPr>
      <w:b/>
      <w:bCs/>
      <w:color w:val="4F81BD" w:themeColor="accent1"/>
      <w:sz w:val="18"/>
      <w:szCs w:val="18"/>
    </w:rPr>
  </w:style>
  <w:style w:type="paragraph" w:styleId="NormalWeb">
    <w:name w:val="Normal (Web)"/>
    <w:basedOn w:val="Normal"/>
    <w:uiPriority w:val="99"/>
    <w:semiHidden/>
    <w:unhideWhenUsed/>
    <w:rsid w:val="004361E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4361EE"/>
    <w:rPr>
      <w:b/>
      <w:bCs/>
    </w:rPr>
  </w:style>
  <w:style w:type="character" w:styleId="Hipervnculo">
    <w:name w:val="Hyperlink"/>
    <w:basedOn w:val="Fuentedeprrafopredeter"/>
    <w:uiPriority w:val="99"/>
    <w:unhideWhenUsed/>
    <w:rsid w:val="004361EE"/>
    <w:rPr>
      <w:color w:val="0000FF"/>
      <w:u w:val="single"/>
    </w:rPr>
  </w:style>
  <w:style w:type="paragraph" w:styleId="Prrafodelista">
    <w:name w:val="List Paragraph"/>
    <w:basedOn w:val="Normal"/>
    <w:uiPriority w:val="34"/>
    <w:qFormat/>
    <w:rsid w:val="00CE463B"/>
    <w:pPr>
      <w:ind w:left="720"/>
      <w:contextualSpacing/>
    </w:pPr>
  </w:style>
  <w:style w:type="character" w:styleId="nfasis">
    <w:name w:val="Emphasis"/>
    <w:basedOn w:val="Fuentedeprrafopredeter"/>
    <w:uiPriority w:val="20"/>
    <w:qFormat/>
    <w:rsid w:val="004C7805"/>
    <w:rPr>
      <w:i/>
      <w:iCs/>
    </w:rPr>
  </w:style>
  <w:style w:type="character" w:customStyle="1" w:styleId="Ttulo5Car">
    <w:name w:val="Título 5 Car"/>
    <w:basedOn w:val="Fuentedeprrafopredeter"/>
    <w:link w:val="Ttulo5"/>
    <w:uiPriority w:val="9"/>
    <w:rsid w:val="00A66994"/>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semiHidden/>
    <w:rsid w:val="005012D3"/>
    <w:rPr>
      <w:rFonts w:asciiTheme="majorHAnsi" w:eastAsiaTheme="majorEastAsia" w:hAnsiTheme="majorHAnsi" w:cstheme="majorBidi"/>
      <w:b/>
      <w:bCs/>
      <w:color w:val="4F81BD" w:themeColor="accent1"/>
      <w:lang w:val="en-US"/>
    </w:rPr>
  </w:style>
  <w:style w:type="character" w:customStyle="1" w:styleId="Ttulo1Car">
    <w:name w:val="Título 1 Car"/>
    <w:basedOn w:val="Fuentedeprrafopredeter"/>
    <w:link w:val="Ttulo1"/>
    <w:uiPriority w:val="9"/>
    <w:rsid w:val="00FC1972"/>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12459699">
      <w:bodyDiv w:val="1"/>
      <w:marLeft w:val="0"/>
      <w:marRight w:val="0"/>
      <w:marTop w:val="0"/>
      <w:marBottom w:val="0"/>
      <w:divBdr>
        <w:top w:val="none" w:sz="0" w:space="0" w:color="auto"/>
        <w:left w:val="none" w:sz="0" w:space="0" w:color="auto"/>
        <w:bottom w:val="none" w:sz="0" w:space="0" w:color="auto"/>
        <w:right w:val="none" w:sz="0" w:space="0" w:color="auto"/>
      </w:divBdr>
    </w:div>
    <w:div w:id="37823100">
      <w:bodyDiv w:val="1"/>
      <w:marLeft w:val="0"/>
      <w:marRight w:val="0"/>
      <w:marTop w:val="0"/>
      <w:marBottom w:val="0"/>
      <w:divBdr>
        <w:top w:val="none" w:sz="0" w:space="0" w:color="auto"/>
        <w:left w:val="none" w:sz="0" w:space="0" w:color="auto"/>
        <w:bottom w:val="none" w:sz="0" w:space="0" w:color="auto"/>
        <w:right w:val="none" w:sz="0" w:space="0" w:color="auto"/>
      </w:divBdr>
    </w:div>
    <w:div w:id="49035297">
      <w:bodyDiv w:val="1"/>
      <w:marLeft w:val="0"/>
      <w:marRight w:val="0"/>
      <w:marTop w:val="0"/>
      <w:marBottom w:val="0"/>
      <w:divBdr>
        <w:top w:val="none" w:sz="0" w:space="0" w:color="auto"/>
        <w:left w:val="none" w:sz="0" w:space="0" w:color="auto"/>
        <w:bottom w:val="none" w:sz="0" w:space="0" w:color="auto"/>
        <w:right w:val="none" w:sz="0" w:space="0" w:color="auto"/>
      </w:divBdr>
    </w:div>
    <w:div w:id="55323906">
      <w:bodyDiv w:val="1"/>
      <w:marLeft w:val="0"/>
      <w:marRight w:val="0"/>
      <w:marTop w:val="0"/>
      <w:marBottom w:val="0"/>
      <w:divBdr>
        <w:top w:val="none" w:sz="0" w:space="0" w:color="auto"/>
        <w:left w:val="none" w:sz="0" w:space="0" w:color="auto"/>
        <w:bottom w:val="none" w:sz="0" w:space="0" w:color="auto"/>
        <w:right w:val="none" w:sz="0" w:space="0" w:color="auto"/>
      </w:divBdr>
    </w:div>
    <w:div w:id="80297767">
      <w:bodyDiv w:val="1"/>
      <w:marLeft w:val="0"/>
      <w:marRight w:val="0"/>
      <w:marTop w:val="0"/>
      <w:marBottom w:val="0"/>
      <w:divBdr>
        <w:top w:val="none" w:sz="0" w:space="0" w:color="auto"/>
        <w:left w:val="none" w:sz="0" w:space="0" w:color="auto"/>
        <w:bottom w:val="none" w:sz="0" w:space="0" w:color="auto"/>
        <w:right w:val="none" w:sz="0" w:space="0" w:color="auto"/>
      </w:divBdr>
    </w:div>
    <w:div w:id="91829121">
      <w:bodyDiv w:val="1"/>
      <w:marLeft w:val="0"/>
      <w:marRight w:val="0"/>
      <w:marTop w:val="0"/>
      <w:marBottom w:val="0"/>
      <w:divBdr>
        <w:top w:val="none" w:sz="0" w:space="0" w:color="auto"/>
        <w:left w:val="none" w:sz="0" w:space="0" w:color="auto"/>
        <w:bottom w:val="none" w:sz="0" w:space="0" w:color="auto"/>
        <w:right w:val="none" w:sz="0" w:space="0" w:color="auto"/>
      </w:divBdr>
    </w:div>
    <w:div w:id="114182008">
      <w:bodyDiv w:val="1"/>
      <w:marLeft w:val="0"/>
      <w:marRight w:val="0"/>
      <w:marTop w:val="0"/>
      <w:marBottom w:val="0"/>
      <w:divBdr>
        <w:top w:val="none" w:sz="0" w:space="0" w:color="auto"/>
        <w:left w:val="none" w:sz="0" w:space="0" w:color="auto"/>
        <w:bottom w:val="none" w:sz="0" w:space="0" w:color="auto"/>
        <w:right w:val="none" w:sz="0" w:space="0" w:color="auto"/>
      </w:divBdr>
    </w:div>
    <w:div w:id="146750075">
      <w:bodyDiv w:val="1"/>
      <w:marLeft w:val="0"/>
      <w:marRight w:val="0"/>
      <w:marTop w:val="0"/>
      <w:marBottom w:val="0"/>
      <w:divBdr>
        <w:top w:val="none" w:sz="0" w:space="0" w:color="auto"/>
        <w:left w:val="none" w:sz="0" w:space="0" w:color="auto"/>
        <w:bottom w:val="none" w:sz="0" w:space="0" w:color="auto"/>
        <w:right w:val="none" w:sz="0" w:space="0" w:color="auto"/>
      </w:divBdr>
    </w:div>
    <w:div w:id="150995620">
      <w:bodyDiv w:val="1"/>
      <w:marLeft w:val="0"/>
      <w:marRight w:val="0"/>
      <w:marTop w:val="0"/>
      <w:marBottom w:val="0"/>
      <w:divBdr>
        <w:top w:val="none" w:sz="0" w:space="0" w:color="auto"/>
        <w:left w:val="none" w:sz="0" w:space="0" w:color="auto"/>
        <w:bottom w:val="none" w:sz="0" w:space="0" w:color="auto"/>
        <w:right w:val="none" w:sz="0" w:space="0" w:color="auto"/>
      </w:divBdr>
    </w:div>
    <w:div w:id="154036896">
      <w:bodyDiv w:val="1"/>
      <w:marLeft w:val="0"/>
      <w:marRight w:val="0"/>
      <w:marTop w:val="0"/>
      <w:marBottom w:val="0"/>
      <w:divBdr>
        <w:top w:val="none" w:sz="0" w:space="0" w:color="auto"/>
        <w:left w:val="none" w:sz="0" w:space="0" w:color="auto"/>
        <w:bottom w:val="none" w:sz="0" w:space="0" w:color="auto"/>
        <w:right w:val="none" w:sz="0" w:space="0" w:color="auto"/>
      </w:divBdr>
    </w:div>
    <w:div w:id="157502124">
      <w:bodyDiv w:val="1"/>
      <w:marLeft w:val="0"/>
      <w:marRight w:val="0"/>
      <w:marTop w:val="0"/>
      <w:marBottom w:val="0"/>
      <w:divBdr>
        <w:top w:val="none" w:sz="0" w:space="0" w:color="auto"/>
        <w:left w:val="none" w:sz="0" w:space="0" w:color="auto"/>
        <w:bottom w:val="none" w:sz="0" w:space="0" w:color="auto"/>
        <w:right w:val="none" w:sz="0" w:space="0" w:color="auto"/>
      </w:divBdr>
    </w:div>
    <w:div w:id="160237634">
      <w:bodyDiv w:val="1"/>
      <w:marLeft w:val="0"/>
      <w:marRight w:val="0"/>
      <w:marTop w:val="0"/>
      <w:marBottom w:val="0"/>
      <w:divBdr>
        <w:top w:val="none" w:sz="0" w:space="0" w:color="auto"/>
        <w:left w:val="none" w:sz="0" w:space="0" w:color="auto"/>
        <w:bottom w:val="none" w:sz="0" w:space="0" w:color="auto"/>
        <w:right w:val="none" w:sz="0" w:space="0" w:color="auto"/>
      </w:divBdr>
    </w:div>
    <w:div w:id="189145556">
      <w:bodyDiv w:val="1"/>
      <w:marLeft w:val="0"/>
      <w:marRight w:val="0"/>
      <w:marTop w:val="0"/>
      <w:marBottom w:val="0"/>
      <w:divBdr>
        <w:top w:val="none" w:sz="0" w:space="0" w:color="auto"/>
        <w:left w:val="none" w:sz="0" w:space="0" w:color="auto"/>
        <w:bottom w:val="none" w:sz="0" w:space="0" w:color="auto"/>
        <w:right w:val="none" w:sz="0" w:space="0" w:color="auto"/>
      </w:divBdr>
    </w:div>
    <w:div w:id="198204341">
      <w:bodyDiv w:val="1"/>
      <w:marLeft w:val="0"/>
      <w:marRight w:val="0"/>
      <w:marTop w:val="0"/>
      <w:marBottom w:val="0"/>
      <w:divBdr>
        <w:top w:val="none" w:sz="0" w:space="0" w:color="auto"/>
        <w:left w:val="none" w:sz="0" w:space="0" w:color="auto"/>
        <w:bottom w:val="none" w:sz="0" w:space="0" w:color="auto"/>
        <w:right w:val="none" w:sz="0" w:space="0" w:color="auto"/>
      </w:divBdr>
    </w:div>
    <w:div w:id="205219740">
      <w:bodyDiv w:val="1"/>
      <w:marLeft w:val="0"/>
      <w:marRight w:val="0"/>
      <w:marTop w:val="0"/>
      <w:marBottom w:val="0"/>
      <w:divBdr>
        <w:top w:val="none" w:sz="0" w:space="0" w:color="auto"/>
        <w:left w:val="none" w:sz="0" w:space="0" w:color="auto"/>
        <w:bottom w:val="none" w:sz="0" w:space="0" w:color="auto"/>
        <w:right w:val="none" w:sz="0" w:space="0" w:color="auto"/>
      </w:divBdr>
    </w:div>
    <w:div w:id="209616140">
      <w:bodyDiv w:val="1"/>
      <w:marLeft w:val="0"/>
      <w:marRight w:val="0"/>
      <w:marTop w:val="0"/>
      <w:marBottom w:val="0"/>
      <w:divBdr>
        <w:top w:val="none" w:sz="0" w:space="0" w:color="auto"/>
        <w:left w:val="none" w:sz="0" w:space="0" w:color="auto"/>
        <w:bottom w:val="none" w:sz="0" w:space="0" w:color="auto"/>
        <w:right w:val="none" w:sz="0" w:space="0" w:color="auto"/>
      </w:divBdr>
    </w:div>
    <w:div w:id="214901446">
      <w:bodyDiv w:val="1"/>
      <w:marLeft w:val="0"/>
      <w:marRight w:val="0"/>
      <w:marTop w:val="0"/>
      <w:marBottom w:val="0"/>
      <w:divBdr>
        <w:top w:val="none" w:sz="0" w:space="0" w:color="auto"/>
        <w:left w:val="none" w:sz="0" w:space="0" w:color="auto"/>
        <w:bottom w:val="none" w:sz="0" w:space="0" w:color="auto"/>
        <w:right w:val="none" w:sz="0" w:space="0" w:color="auto"/>
      </w:divBdr>
    </w:div>
    <w:div w:id="227737717">
      <w:bodyDiv w:val="1"/>
      <w:marLeft w:val="0"/>
      <w:marRight w:val="0"/>
      <w:marTop w:val="0"/>
      <w:marBottom w:val="0"/>
      <w:divBdr>
        <w:top w:val="none" w:sz="0" w:space="0" w:color="auto"/>
        <w:left w:val="none" w:sz="0" w:space="0" w:color="auto"/>
        <w:bottom w:val="none" w:sz="0" w:space="0" w:color="auto"/>
        <w:right w:val="none" w:sz="0" w:space="0" w:color="auto"/>
      </w:divBdr>
    </w:div>
    <w:div w:id="232815877">
      <w:bodyDiv w:val="1"/>
      <w:marLeft w:val="0"/>
      <w:marRight w:val="0"/>
      <w:marTop w:val="0"/>
      <w:marBottom w:val="0"/>
      <w:divBdr>
        <w:top w:val="none" w:sz="0" w:space="0" w:color="auto"/>
        <w:left w:val="none" w:sz="0" w:space="0" w:color="auto"/>
        <w:bottom w:val="none" w:sz="0" w:space="0" w:color="auto"/>
        <w:right w:val="none" w:sz="0" w:space="0" w:color="auto"/>
      </w:divBdr>
    </w:div>
    <w:div w:id="240528664">
      <w:bodyDiv w:val="1"/>
      <w:marLeft w:val="0"/>
      <w:marRight w:val="0"/>
      <w:marTop w:val="0"/>
      <w:marBottom w:val="0"/>
      <w:divBdr>
        <w:top w:val="none" w:sz="0" w:space="0" w:color="auto"/>
        <w:left w:val="none" w:sz="0" w:space="0" w:color="auto"/>
        <w:bottom w:val="none" w:sz="0" w:space="0" w:color="auto"/>
        <w:right w:val="none" w:sz="0" w:space="0" w:color="auto"/>
      </w:divBdr>
    </w:div>
    <w:div w:id="277034496">
      <w:bodyDiv w:val="1"/>
      <w:marLeft w:val="0"/>
      <w:marRight w:val="0"/>
      <w:marTop w:val="0"/>
      <w:marBottom w:val="0"/>
      <w:divBdr>
        <w:top w:val="none" w:sz="0" w:space="0" w:color="auto"/>
        <w:left w:val="none" w:sz="0" w:space="0" w:color="auto"/>
        <w:bottom w:val="none" w:sz="0" w:space="0" w:color="auto"/>
        <w:right w:val="none" w:sz="0" w:space="0" w:color="auto"/>
      </w:divBdr>
    </w:div>
    <w:div w:id="279608142">
      <w:bodyDiv w:val="1"/>
      <w:marLeft w:val="0"/>
      <w:marRight w:val="0"/>
      <w:marTop w:val="0"/>
      <w:marBottom w:val="0"/>
      <w:divBdr>
        <w:top w:val="none" w:sz="0" w:space="0" w:color="auto"/>
        <w:left w:val="none" w:sz="0" w:space="0" w:color="auto"/>
        <w:bottom w:val="none" w:sz="0" w:space="0" w:color="auto"/>
        <w:right w:val="none" w:sz="0" w:space="0" w:color="auto"/>
      </w:divBdr>
    </w:div>
    <w:div w:id="284776367">
      <w:bodyDiv w:val="1"/>
      <w:marLeft w:val="0"/>
      <w:marRight w:val="0"/>
      <w:marTop w:val="0"/>
      <w:marBottom w:val="0"/>
      <w:divBdr>
        <w:top w:val="none" w:sz="0" w:space="0" w:color="auto"/>
        <w:left w:val="none" w:sz="0" w:space="0" w:color="auto"/>
        <w:bottom w:val="none" w:sz="0" w:space="0" w:color="auto"/>
        <w:right w:val="none" w:sz="0" w:space="0" w:color="auto"/>
      </w:divBdr>
    </w:div>
    <w:div w:id="289017606">
      <w:bodyDiv w:val="1"/>
      <w:marLeft w:val="0"/>
      <w:marRight w:val="0"/>
      <w:marTop w:val="0"/>
      <w:marBottom w:val="0"/>
      <w:divBdr>
        <w:top w:val="none" w:sz="0" w:space="0" w:color="auto"/>
        <w:left w:val="none" w:sz="0" w:space="0" w:color="auto"/>
        <w:bottom w:val="none" w:sz="0" w:space="0" w:color="auto"/>
        <w:right w:val="none" w:sz="0" w:space="0" w:color="auto"/>
      </w:divBdr>
    </w:div>
    <w:div w:id="313536421">
      <w:bodyDiv w:val="1"/>
      <w:marLeft w:val="0"/>
      <w:marRight w:val="0"/>
      <w:marTop w:val="0"/>
      <w:marBottom w:val="0"/>
      <w:divBdr>
        <w:top w:val="none" w:sz="0" w:space="0" w:color="auto"/>
        <w:left w:val="none" w:sz="0" w:space="0" w:color="auto"/>
        <w:bottom w:val="none" w:sz="0" w:space="0" w:color="auto"/>
        <w:right w:val="none" w:sz="0" w:space="0" w:color="auto"/>
      </w:divBdr>
    </w:div>
    <w:div w:id="326858872">
      <w:bodyDiv w:val="1"/>
      <w:marLeft w:val="0"/>
      <w:marRight w:val="0"/>
      <w:marTop w:val="0"/>
      <w:marBottom w:val="0"/>
      <w:divBdr>
        <w:top w:val="none" w:sz="0" w:space="0" w:color="auto"/>
        <w:left w:val="none" w:sz="0" w:space="0" w:color="auto"/>
        <w:bottom w:val="none" w:sz="0" w:space="0" w:color="auto"/>
        <w:right w:val="none" w:sz="0" w:space="0" w:color="auto"/>
      </w:divBdr>
    </w:div>
    <w:div w:id="332220934">
      <w:bodyDiv w:val="1"/>
      <w:marLeft w:val="0"/>
      <w:marRight w:val="0"/>
      <w:marTop w:val="0"/>
      <w:marBottom w:val="0"/>
      <w:divBdr>
        <w:top w:val="none" w:sz="0" w:space="0" w:color="auto"/>
        <w:left w:val="none" w:sz="0" w:space="0" w:color="auto"/>
        <w:bottom w:val="none" w:sz="0" w:space="0" w:color="auto"/>
        <w:right w:val="none" w:sz="0" w:space="0" w:color="auto"/>
      </w:divBdr>
    </w:div>
    <w:div w:id="335620696">
      <w:bodyDiv w:val="1"/>
      <w:marLeft w:val="0"/>
      <w:marRight w:val="0"/>
      <w:marTop w:val="0"/>
      <w:marBottom w:val="0"/>
      <w:divBdr>
        <w:top w:val="none" w:sz="0" w:space="0" w:color="auto"/>
        <w:left w:val="none" w:sz="0" w:space="0" w:color="auto"/>
        <w:bottom w:val="none" w:sz="0" w:space="0" w:color="auto"/>
        <w:right w:val="none" w:sz="0" w:space="0" w:color="auto"/>
      </w:divBdr>
    </w:div>
    <w:div w:id="343479931">
      <w:bodyDiv w:val="1"/>
      <w:marLeft w:val="0"/>
      <w:marRight w:val="0"/>
      <w:marTop w:val="0"/>
      <w:marBottom w:val="0"/>
      <w:divBdr>
        <w:top w:val="none" w:sz="0" w:space="0" w:color="auto"/>
        <w:left w:val="none" w:sz="0" w:space="0" w:color="auto"/>
        <w:bottom w:val="none" w:sz="0" w:space="0" w:color="auto"/>
        <w:right w:val="none" w:sz="0" w:space="0" w:color="auto"/>
      </w:divBdr>
    </w:div>
    <w:div w:id="362752419">
      <w:bodyDiv w:val="1"/>
      <w:marLeft w:val="0"/>
      <w:marRight w:val="0"/>
      <w:marTop w:val="0"/>
      <w:marBottom w:val="0"/>
      <w:divBdr>
        <w:top w:val="none" w:sz="0" w:space="0" w:color="auto"/>
        <w:left w:val="none" w:sz="0" w:space="0" w:color="auto"/>
        <w:bottom w:val="none" w:sz="0" w:space="0" w:color="auto"/>
        <w:right w:val="none" w:sz="0" w:space="0" w:color="auto"/>
      </w:divBdr>
    </w:div>
    <w:div w:id="377558387">
      <w:bodyDiv w:val="1"/>
      <w:marLeft w:val="0"/>
      <w:marRight w:val="0"/>
      <w:marTop w:val="0"/>
      <w:marBottom w:val="0"/>
      <w:divBdr>
        <w:top w:val="none" w:sz="0" w:space="0" w:color="auto"/>
        <w:left w:val="none" w:sz="0" w:space="0" w:color="auto"/>
        <w:bottom w:val="none" w:sz="0" w:space="0" w:color="auto"/>
        <w:right w:val="none" w:sz="0" w:space="0" w:color="auto"/>
      </w:divBdr>
    </w:div>
    <w:div w:id="389576419">
      <w:bodyDiv w:val="1"/>
      <w:marLeft w:val="0"/>
      <w:marRight w:val="0"/>
      <w:marTop w:val="0"/>
      <w:marBottom w:val="0"/>
      <w:divBdr>
        <w:top w:val="none" w:sz="0" w:space="0" w:color="auto"/>
        <w:left w:val="none" w:sz="0" w:space="0" w:color="auto"/>
        <w:bottom w:val="none" w:sz="0" w:space="0" w:color="auto"/>
        <w:right w:val="none" w:sz="0" w:space="0" w:color="auto"/>
      </w:divBdr>
    </w:div>
    <w:div w:id="402340781">
      <w:bodyDiv w:val="1"/>
      <w:marLeft w:val="0"/>
      <w:marRight w:val="0"/>
      <w:marTop w:val="0"/>
      <w:marBottom w:val="0"/>
      <w:divBdr>
        <w:top w:val="none" w:sz="0" w:space="0" w:color="auto"/>
        <w:left w:val="none" w:sz="0" w:space="0" w:color="auto"/>
        <w:bottom w:val="none" w:sz="0" w:space="0" w:color="auto"/>
        <w:right w:val="none" w:sz="0" w:space="0" w:color="auto"/>
      </w:divBdr>
    </w:div>
    <w:div w:id="410661973">
      <w:bodyDiv w:val="1"/>
      <w:marLeft w:val="0"/>
      <w:marRight w:val="0"/>
      <w:marTop w:val="0"/>
      <w:marBottom w:val="0"/>
      <w:divBdr>
        <w:top w:val="none" w:sz="0" w:space="0" w:color="auto"/>
        <w:left w:val="none" w:sz="0" w:space="0" w:color="auto"/>
        <w:bottom w:val="none" w:sz="0" w:space="0" w:color="auto"/>
        <w:right w:val="none" w:sz="0" w:space="0" w:color="auto"/>
      </w:divBdr>
    </w:div>
    <w:div w:id="418868229">
      <w:bodyDiv w:val="1"/>
      <w:marLeft w:val="0"/>
      <w:marRight w:val="0"/>
      <w:marTop w:val="0"/>
      <w:marBottom w:val="0"/>
      <w:divBdr>
        <w:top w:val="none" w:sz="0" w:space="0" w:color="auto"/>
        <w:left w:val="none" w:sz="0" w:space="0" w:color="auto"/>
        <w:bottom w:val="none" w:sz="0" w:space="0" w:color="auto"/>
        <w:right w:val="none" w:sz="0" w:space="0" w:color="auto"/>
      </w:divBdr>
    </w:div>
    <w:div w:id="432557166">
      <w:bodyDiv w:val="1"/>
      <w:marLeft w:val="0"/>
      <w:marRight w:val="0"/>
      <w:marTop w:val="0"/>
      <w:marBottom w:val="0"/>
      <w:divBdr>
        <w:top w:val="none" w:sz="0" w:space="0" w:color="auto"/>
        <w:left w:val="none" w:sz="0" w:space="0" w:color="auto"/>
        <w:bottom w:val="none" w:sz="0" w:space="0" w:color="auto"/>
        <w:right w:val="none" w:sz="0" w:space="0" w:color="auto"/>
      </w:divBdr>
    </w:div>
    <w:div w:id="436413016">
      <w:bodyDiv w:val="1"/>
      <w:marLeft w:val="0"/>
      <w:marRight w:val="0"/>
      <w:marTop w:val="0"/>
      <w:marBottom w:val="0"/>
      <w:divBdr>
        <w:top w:val="none" w:sz="0" w:space="0" w:color="auto"/>
        <w:left w:val="none" w:sz="0" w:space="0" w:color="auto"/>
        <w:bottom w:val="none" w:sz="0" w:space="0" w:color="auto"/>
        <w:right w:val="none" w:sz="0" w:space="0" w:color="auto"/>
      </w:divBdr>
    </w:div>
    <w:div w:id="446848695">
      <w:bodyDiv w:val="1"/>
      <w:marLeft w:val="0"/>
      <w:marRight w:val="0"/>
      <w:marTop w:val="0"/>
      <w:marBottom w:val="0"/>
      <w:divBdr>
        <w:top w:val="none" w:sz="0" w:space="0" w:color="auto"/>
        <w:left w:val="none" w:sz="0" w:space="0" w:color="auto"/>
        <w:bottom w:val="none" w:sz="0" w:space="0" w:color="auto"/>
        <w:right w:val="none" w:sz="0" w:space="0" w:color="auto"/>
      </w:divBdr>
    </w:div>
    <w:div w:id="455366609">
      <w:bodyDiv w:val="1"/>
      <w:marLeft w:val="0"/>
      <w:marRight w:val="0"/>
      <w:marTop w:val="0"/>
      <w:marBottom w:val="0"/>
      <w:divBdr>
        <w:top w:val="none" w:sz="0" w:space="0" w:color="auto"/>
        <w:left w:val="none" w:sz="0" w:space="0" w:color="auto"/>
        <w:bottom w:val="none" w:sz="0" w:space="0" w:color="auto"/>
        <w:right w:val="none" w:sz="0" w:space="0" w:color="auto"/>
      </w:divBdr>
    </w:div>
    <w:div w:id="464857767">
      <w:bodyDiv w:val="1"/>
      <w:marLeft w:val="0"/>
      <w:marRight w:val="0"/>
      <w:marTop w:val="0"/>
      <w:marBottom w:val="0"/>
      <w:divBdr>
        <w:top w:val="none" w:sz="0" w:space="0" w:color="auto"/>
        <w:left w:val="none" w:sz="0" w:space="0" w:color="auto"/>
        <w:bottom w:val="none" w:sz="0" w:space="0" w:color="auto"/>
        <w:right w:val="none" w:sz="0" w:space="0" w:color="auto"/>
      </w:divBdr>
    </w:div>
    <w:div w:id="502010277">
      <w:bodyDiv w:val="1"/>
      <w:marLeft w:val="0"/>
      <w:marRight w:val="0"/>
      <w:marTop w:val="0"/>
      <w:marBottom w:val="0"/>
      <w:divBdr>
        <w:top w:val="none" w:sz="0" w:space="0" w:color="auto"/>
        <w:left w:val="none" w:sz="0" w:space="0" w:color="auto"/>
        <w:bottom w:val="none" w:sz="0" w:space="0" w:color="auto"/>
        <w:right w:val="none" w:sz="0" w:space="0" w:color="auto"/>
      </w:divBdr>
    </w:div>
    <w:div w:id="518156030">
      <w:bodyDiv w:val="1"/>
      <w:marLeft w:val="0"/>
      <w:marRight w:val="0"/>
      <w:marTop w:val="0"/>
      <w:marBottom w:val="0"/>
      <w:divBdr>
        <w:top w:val="none" w:sz="0" w:space="0" w:color="auto"/>
        <w:left w:val="none" w:sz="0" w:space="0" w:color="auto"/>
        <w:bottom w:val="none" w:sz="0" w:space="0" w:color="auto"/>
        <w:right w:val="none" w:sz="0" w:space="0" w:color="auto"/>
      </w:divBdr>
    </w:div>
    <w:div w:id="528372548">
      <w:bodyDiv w:val="1"/>
      <w:marLeft w:val="0"/>
      <w:marRight w:val="0"/>
      <w:marTop w:val="0"/>
      <w:marBottom w:val="0"/>
      <w:divBdr>
        <w:top w:val="none" w:sz="0" w:space="0" w:color="auto"/>
        <w:left w:val="none" w:sz="0" w:space="0" w:color="auto"/>
        <w:bottom w:val="none" w:sz="0" w:space="0" w:color="auto"/>
        <w:right w:val="none" w:sz="0" w:space="0" w:color="auto"/>
      </w:divBdr>
    </w:div>
    <w:div w:id="548490369">
      <w:bodyDiv w:val="1"/>
      <w:marLeft w:val="0"/>
      <w:marRight w:val="0"/>
      <w:marTop w:val="0"/>
      <w:marBottom w:val="0"/>
      <w:divBdr>
        <w:top w:val="none" w:sz="0" w:space="0" w:color="auto"/>
        <w:left w:val="none" w:sz="0" w:space="0" w:color="auto"/>
        <w:bottom w:val="none" w:sz="0" w:space="0" w:color="auto"/>
        <w:right w:val="none" w:sz="0" w:space="0" w:color="auto"/>
      </w:divBdr>
    </w:div>
    <w:div w:id="567765962">
      <w:bodyDiv w:val="1"/>
      <w:marLeft w:val="0"/>
      <w:marRight w:val="0"/>
      <w:marTop w:val="0"/>
      <w:marBottom w:val="0"/>
      <w:divBdr>
        <w:top w:val="none" w:sz="0" w:space="0" w:color="auto"/>
        <w:left w:val="none" w:sz="0" w:space="0" w:color="auto"/>
        <w:bottom w:val="none" w:sz="0" w:space="0" w:color="auto"/>
        <w:right w:val="none" w:sz="0" w:space="0" w:color="auto"/>
      </w:divBdr>
    </w:div>
    <w:div w:id="568613593">
      <w:bodyDiv w:val="1"/>
      <w:marLeft w:val="0"/>
      <w:marRight w:val="0"/>
      <w:marTop w:val="0"/>
      <w:marBottom w:val="0"/>
      <w:divBdr>
        <w:top w:val="none" w:sz="0" w:space="0" w:color="auto"/>
        <w:left w:val="none" w:sz="0" w:space="0" w:color="auto"/>
        <w:bottom w:val="none" w:sz="0" w:space="0" w:color="auto"/>
        <w:right w:val="none" w:sz="0" w:space="0" w:color="auto"/>
      </w:divBdr>
      <w:divsChild>
        <w:div w:id="1028213416">
          <w:marLeft w:val="0"/>
          <w:marRight w:val="0"/>
          <w:marTop w:val="0"/>
          <w:marBottom w:val="568"/>
          <w:divBdr>
            <w:top w:val="single" w:sz="8" w:space="19" w:color="D9D9D9"/>
            <w:left w:val="single" w:sz="8" w:space="19" w:color="D9D9D9"/>
            <w:bottom w:val="single" w:sz="8" w:space="19" w:color="D9D9D9"/>
            <w:right w:val="single" w:sz="8" w:space="19" w:color="D9D9D9"/>
          </w:divBdr>
          <w:divsChild>
            <w:div w:id="1791624564">
              <w:marLeft w:val="0"/>
              <w:marRight w:val="0"/>
              <w:marTop w:val="0"/>
              <w:marBottom w:val="0"/>
              <w:divBdr>
                <w:top w:val="none" w:sz="0" w:space="0" w:color="auto"/>
                <w:left w:val="none" w:sz="0" w:space="0" w:color="auto"/>
                <w:bottom w:val="none" w:sz="0" w:space="0" w:color="auto"/>
                <w:right w:val="none" w:sz="0" w:space="0" w:color="auto"/>
              </w:divBdr>
            </w:div>
          </w:divsChild>
        </w:div>
        <w:div w:id="691149566">
          <w:marLeft w:val="0"/>
          <w:marRight w:val="0"/>
          <w:marTop w:val="0"/>
          <w:marBottom w:val="568"/>
          <w:divBdr>
            <w:top w:val="single" w:sz="8" w:space="19" w:color="D9D9D9"/>
            <w:left w:val="single" w:sz="8" w:space="19" w:color="D9D9D9"/>
            <w:bottom w:val="single" w:sz="8" w:space="19" w:color="D9D9D9"/>
            <w:right w:val="single" w:sz="8" w:space="19" w:color="D9D9D9"/>
          </w:divBdr>
        </w:div>
      </w:divsChild>
    </w:div>
    <w:div w:id="568884145">
      <w:bodyDiv w:val="1"/>
      <w:marLeft w:val="0"/>
      <w:marRight w:val="0"/>
      <w:marTop w:val="0"/>
      <w:marBottom w:val="0"/>
      <w:divBdr>
        <w:top w:val="none" w:sz="0" w:space="0" w:color="auto"/>
        <w:left w:val="none" w:sz="0" w:space="0" w:color="auto"/>
        <w:bottom w:val="none" w:sz="0" w:space="0" w:color="auto"/>
        <w:right w:val="none" w:sz="0" w:space="0" w:color="auto"/>
      </w:divBdr>
    </w:div>
    <w:div w:id="569466064">
      <w:bodyDiv w:val="1"/>
      <w:marLeft w:val="0"/>
      <w:marRight w:val="0"/>
      <w:marTop w:val="0"/>
      <w:marBottom w:val="0"/>
      <w:divBdr>
        <w:top w:val="none" w:sz="0" w:space="0" w:color="auto"/>
        <w:left w:val="none" w:sz="0" w:space="0" w:color="auto"/>
        <w:bottom w:val="none" w:sz="0" w:space="0" w:color="auto"/>
        <w:right w:val="none" w:sz="0" w:space="0" w:color="auto"/>
      </w:divBdr>
    </w:div>
    <w:div w:id="574631940">
      <w:bodyDiv w:val="1"/>
      <w:marLeft w:val="0"/>
      <w:marRight w:val="0"/>
      <w:marTop w:val="0"/>
      <w:marBottom w:val="0"/>
      <w:divBdr>
        <w:top w:val="none" w:sz="0" w:space="0" w:color="auto"/>
        <w:left w:val="none" w:sz="0" w:space="0" w:color="auto"/>
        <w:bottom w:val="none" w:sz="0" w:space="0" w:color="auto"/>
        <w:right w:val="none" w:sz="0" w:space="0" w:color="auto"/>
      </w:divBdr>
    </w:div>
    <w:div w:id="602035200">
      <w:bodyDiv w:val="1"/>
      <w:marLeft w:val="0"/>
      <w:marRight w:val="0"/>
      <w:marTop w:val="0"/>
      <w:marBottom w:val="0"/>
      <w:divBdr>
        <w:top w:val="none" w:sz="0" w:space="0" w:color="auto"/>
        <w:left w:val="none" w:sz="0" w:space="0" w:color="auto"/>
        <w:bottom w:val="none" w:sz="0" w:space="0" w:color="auto"/>
        <w:right w:val="none" w:sz="0" w:space="0" w:color="auto"/>
      </w:divBdr>
    </w:div>
    <w:div w:id="611745499">
      <w:bodyDiv w:val="1"/>
      <w:marLeft w:val="0"/>
      <w:marRight w:val="0"/>
      <w:marTop w:val="0"/>
      <w:marBottom w:val="0"/>
      <w:divBdr>
        <w:top w:val="none" w:sz="0" w:space="0" w:color="auto"/>
        <w:left w:val="none" w:sz="0" w:space="0" w:color="auto"/>
        <w:bottom w:val="none" w:sz="0" w:space="0" w:color="auto"/>
        <w:right w:val="none" w:sz="0" w:space="0" w:color="auto"/>
      </w:divBdr>
    </w:div>
    <w:div w:id="613487448">
      <w:bodyDiv w:val="1"/>
      <w:marLeft w:val="0"/>
      <w:marRight w:val="0"/>
      <w:marTop w:val="0"/>
      <w:marBottom w:val="0"/>
      <w:divBdr>
        <w:top w:val="none" w:sz="0" w:space="0" w:color="auto"/>
        <w:left w:val="none" w:sz="0" w:space="0" w:color="auto"/>
        <w:bottom w:val="none" w:sz="0" w:space="0" w:color="auto"/>
        <w:right w:val="none" w:sz="0" w:space="0" w:color="auto"/>
      </w:divBdr>
    </w:div>
    <w:div w:id="614483609">
      <w:bodyDiv w:val="1"/>
      <w:marLeft w:val="0"/>
      <w:marRight w:val="0"/>
      <w:marTop w:val="0"/>
      <w:marBottom w:val="0"/>
      <w:divBdr>
        <w:top w:val="none" w:sz="0" w:space="0" w:color="auto"/>
        <w:left w:val="none" w:sz="0" w:space="0" w:color="auto"/>
        <w:bottom w:val="none" w:sz="0" w:space="0" w:color="auto"/>
        <w:right w:val="none" w:sz="0" w:space="0" w:color="auto"/>
      </w:divBdr>
    </w:div>
    <w:div w:id="622809766">
      <w:bodyDiv w:val="1"/>
      <w:marLeft w:val="0"/>
      <w:marRight w:val="0"/>
      <w:marTop w:val="0"/>
      <w:marBottom w:val="0"/>
      <w:divBdr>
        <w:top w:val="none" w:sz="0" w:space="0" w:color="auto"/>
        <w:left w:val="none" w:sz="0" w:space="0" w:color="auto"/>
        <w:bottom w:val="none" w:sz="0" w:space="0" w:color="auto"/>
        <w:right w:val="none" w:sz="0" w:space="0" w:color="auto"/>
      </w:divBdr>
    </w:div>
    <w:div w:id="629094120">
      <w:bodyDiv w:val="1"/>
      <w:marLeft w:val="0"/>
      <w:marRight w:val="0"/>
      <w:marTop w:val="0"/>
      <w:marBottom w:val="0"/>
      <w:divBdr>
        <w:top w:val="none" w:sz="0" w:space="0" w:color="auto"/>
        <w:left w:val="none" w:sz="0" w:space="0" w:color="auto"/>
        <w:bottom w:val="none" w:sz="0" w:space="0" w:color="auto"/>
        <w:right w:val="none" w:sz="0" w:space="0" w:color="auto"/>
      </w:divBdr>
    </w:div>
    <w:div w:id="634288251">
      <w:bodyDiv w:val="1"/>
      <w:marLeft w:val="0"/>
      <w:marRight w:val="0"/>
      <w:marTop w:val="0"/>
      <w:marBottom w:val="0"/>
      <w:divBdr>
        <w:top w:val="none" w:sz="0" w:space="0" w:color="auto"/>
        <w:left w:val="none" w:sz="0" w:space="0" w:color="auto"/>
        <w:bottom w:val="none" w:sz="0" w:space="0" w:color="auto"/>
        <w:right w:val="none" w:sz="0" w:space="0" w:color="auto"/>
      </w:divBdr>
    </w:div>
    <w:div w:id="658651806">
      <w:bodyDiv w:val="1"/>
      <w:marLeft w:val="0"/>
      <w:marRight w:val="0"/>
      <w:marTop w:val="0"/>
      <w:marBottom w:val="0"/>
      <w:divBdr>
        <w:top w:val="none" w:sz="0" w:space="0" w:color="auto"/>
        <w:left w:val="none" w:sz="0" w:space="0" w:color="auto"/>
        <w:bottom w:val="none" w:sz="0" w:space="0" w:color="auto"/>
        <w:right w:val="none" w:sz="0" w:space="0" w:color="auto"/>
      </w:divBdr>
    </w:div>
    <w:div w:id="659430777">
      <w:bodyDiv w:val="1"/>
      <w:marLeft w:val="0"/>
      <w:marRight w:val="0"/>
      <w:marTop w:val="0"/>
      <w:marBottom w:val="0"/>
      <w:divBdr>
        <w:top w:val="none" w:sz="0" w:space="0" w:color="auto"/>
        <w:left w:val="none" w:sz="0" w:space="0" w:color="auto"/>
        <w:bottom w:val="none" w:sz="0" w:space="0" w:color="auto"/>
        <w:right w:val="none" w:sz="0" w:space="0" w:color="auto"/>
      </w:divBdr>
    </w:div>
    <w:div w:id="665014834">
      <w:bodyDiv w:val="1"/>
      <w:marLeft w:val="0"/>
      <w:marRight w:val="0"/>
      <w:marTop w:val="0"/>
      <w:marBottom w:val="0"/>
      <w:divBdr>
        <w:top w:val="none" w:sz="0" w:space="0" w:color="auto"/>
        <w:left w:val="none" w:sz="0" w:space="0" w:color="auto"/>
        <w:bottom w:val="none" w:sz="0" w:space="0" w:color="auto"/>
        <w:right w:val="none" w:sz="0" w:space="0" w:color="auto"/>
      </w:divBdr>
    </w:div>
    <w:div w:id="680394843">
      <w:bodyDiv w:val="1"/>
      <w:marLeft w:val="0"/>
      <w:marRight w:val="0"/>
      <w:marTop w:val="0"/>
      <w:marBottom w:val="0"/>
      <w:divBdr>
        <w:top w:val="none" w:sz="0" w:space="0" w:color="auto"/>
        <w:left w:val="none" w:sz="0" w:space="0" w:color="auto"/>
        <w:bottom w:val="none" w:sz="0" w:space="0" w:color="auto"/>
        <w:right w:val="none" w:sz="0" w:space="0" w:color="auto"/>
      </w:divBdr>
    </w:div>
    <w:div w:id="686444359">
      <w:bodyDiv w:val="1"/>
      <w:marLeft w:val="0"/>
      <w:marRight w:val="0"/>
      <w:marTop w:val="0"/>
      <w:marBottom w:val="0"/>
      <w:divBdr>
        <w:top w:val="none" w:sz="0" w:space="0" w:color="auto"/>
        <w:left w:val="none" w:sz="0" w:space="0" w:color="auto"/>
        <w:bottom w:val="none" w:sz="0" w:space="0" w:color="auto"/>
        <w:right w:val="none" w:sz="0" w:space="0" w:color="auto"/>
      </w:divBdr>
    </w:div>
    <w:div w:id="687751337">
      <w:bodyDiv w:val="1"/>
      <w:marLeft w:val="0"/>
      <w:marRight w:val="0"/>
      <w:marTop w:val="0"/>
      <w:marBottom w:val="0"/>
      <w:divBdr>
        <w:top w:val="none" w:sz="0" w:space="0" w:color="auto"/>
        <w:left w:val="none" w:sz="0" w:space="0" w:color="auto"/>
        <w:bottom w:val="none" w:sz="0" w:space="0" w:color="auto"/>
        <w:right w:val="none" w:sz="0" w:space="0" w:color="auto"/>
      </w:divBdr>
    </w:div>
    <w:div w:id="720058307">
      <w:bodyDiv w:val="1"/>
      <w:marLeft w:val="0"/>
      <w:marRight w:val="0"/>
      <w:marTop w:val="0"/>
      <w:marBottom w:val="0"/>
      <w:divBdr>
        <w:top w:val="none" w:sz="0" w:space="0" w:color="auto"/>
        <w:left w:val="none" w:sz="0" w:space="0" w:color="auto"/>
        <w:bottom w:val="none" w:sz="0" w:space="0" w:color="auto"/>
        <w:right w:val="none" w:sz="0" w:space="0" w:color="auto"/>
      </w:divBdr>
    </w:div>
    <w:div w:id="742142769">
      <w:bodyDiv w:val="1"/>
      <w:marLeft w:val="0"/>
      <w:marRight w:val="0"/>
      <w:marTop w:val="0"/>
      <w:marBottom w:val="0"/>
      <w:divBdr>
        <w:top w:val="none" w:sz="0" w:space="0" w:color="auto"/>
        <w:left w:val="none" w:sz="0" w:space="0" w:color="auto"/>
        <w:bottom w:val="none" w:sz="0" w:space="0" w:color="auto"/>
        <w:right w:val="none" w:sz="0" w:space="0" w:color="auto"/>
      </w:divBdr>
    </w:div>
    <w:div w:id="747658606">
      <w:bodyDiv w:val="1"/>
      <w:marLeft w:val="0"/>
      <w:marRight w:val="0"/>
      <w:marTop w:val="0"/>
      <w:marBottom w:val="0"/>
      <w:divBdr>
        <w:top w:val="none" w:sz="0" w:space="0" w:color="auto"/>
        <w:left w:val="none" w:sz="0" w:space="0" w:color="auto"/>
        <w:bottom w:val="none" w:sz="0" w:space="0" w:color="auto"/>
        <w:right w:val="none" w:sz="0" w:space="0" w:color="auto"/>
      </w:divBdr>
    </w:div>
    <w:div w:id="750544999">
      <w:bodyDiv w:val="1"/>
      <w:marLeft w:val="0"/>
      <w:marRight w:val="0"/>
      <w:marTop w:val="0"/>
      <w:marBottom w:val="0"/>
      <w:divBdr>
        <w:top w:val="none" w:sz="0" w:space="0" w:color="auto"/>
        <w:left w:val="none" w:sz="0" w:space="0" w:color="auto"/>
        <w:bottom w:val="none" w:sz="0" w:space="0" w:color="auto"/>
        <w:right w:val="none" w:sz="0" w:space="0" w:color="auto"/>
      </w:divBdr>
    </w:div>
    <w:div w:id="768738678">
      <w:bodyDiv w:val="1"/>
      <w:marLeft w:val="0"/>
      <w:marRight w:val="0"/>
      <w:marTop w:val="0"/>
      <w:marBottom w:val="0"/>
      <w:divBdr>
        <w:top w:val="none" w:sz="0" w:space="0" w:color="auto"/>
        <w:left w:val="none" w:sz="0" w:space="0" w:color="auto"/>
        <w:bottom w:val="none" w:sz="0" w:space="0" w:color="auto"/>
        <w:right w:val="none" w:sz="0" w:space="0" w:color="auto"/>
      </w:divBdr>
    </w:div>
    <w:div w:id="769738729">
      <w:bodyDiv w:val="1"/>
      <w:marLeft w:val="0"/>
      <w:marRight w:val="0"/>
      <w:marTop w:val="0"/>
      <w:marBottom w:val="0"/>
      <w:divBdr>
        <w:top w:val="none" w:sz="0" w:space="0" w:color="auto"/>
        <w:left w:val="none" w:sz="0" w:space="0" w:color="auto"/>
        <w:bottom w:val="none" w:sz="0" w:space="0" w:color="auto"/>
        <w:right w:val="none" w:sz="0" w:space="0" w:color="auto"/>
      </w:divBdr>
    </w:div>
    <w:div w:id="783814126">
      <w:bodyDiv w:val="1"/>
      <w:marLeft w:val="0"/>
      <w:marRight w:val="0"/>
      <w:marTop w:val="0"/>
      <w:marBottom w:val="0"/>
      <w:divBdr>
        <w:top w:val="none" w:sz="0" w:space="0" w:color="auto"/>
        <w:left w:val="none" w:sz="0" w:space="0" w:color="auto"/>
        <w:bottom w:val="none" w:sz="0" w:space="0" w:color="auto"/>
        <w:right w:val="none" w:sz="0" w:space="0" w:color="auto"/>
      </w:divBdr>
    </w:div>
    <w:div w:id="791483406">
      <w:bodyDiv w:val="1"/>
      <w:marLeft w:val="0"/>
      <w:marRight w:val="0"/>
      <w:marTop w:val="0"/>
      <w:marBottom w:val="0"/>
      <w:divBdr>
        <w:top w:val="none" w:sz="0" w:space="0" w:color="auto"/>
        <w:left w:val="none" w:sz="0" w:space="0" w:color="auto"/>
        <w:bottom w:val="none" w:sz="0" w:space="0" w:color="auto"/>
        <w:right w:val="none" w:sz="0" w:space="0" w:color="auto"/>
      </w:divBdr>
    </w:div>
    <w:div w:id="828860645">
      <w:bodyDiv w:val="1"/>
      <w:marLeft w:val="0"/>
      <w:marRight w:val="0"/>
      <w:marTop w:val="0"/>
      <w:marBottom w:val="0"/>
      <w:divBdr>
        <w:top w:val="none" w:sz="0" w:space="0" w:color="auto"/>
        <w:left w:val="none" w:sz="0" w:space="0" w:color="auto"/>
        <w:bottom w:val="none" w:sz="0" w:space="0" w:color="auto"/>
        <w:right w:val="none" w:sz="0" w:space="0" w:color="auto"/>
      </w:divBdr>
    </w:div>
    <w:div w:id="834035221">
      <w:bodyDiv w:val="1"/>
      <w:marLeft w:val="0"/>
      <w:marRight w:val="0"/>
      <w:marTop w:val="0"/>
      <w:marBottom w:val="0"/>
      <w:divBdr>
        <w:top w:val="none" w:sz="0" w:space="0" w:color="auto"/>
        <w:left w:val="none" w:sz="0" w:space="0" w:color="auto"/>
        <w:bottom w:val="none" w:sz="0" w:space="0" w:color="auto"/>
        <w:right w:val="none" w:sz="0" w:space="0" w:color="auto"/>
      </w:divBdr>
    </w:div>
    <w:div w:id="839393141">
      <w:bodyDiv w:val="1"/>
      <w:marLeft w:val="0"/>
      <w:marRight w:val="0"/>
      <w:marTop w:val="0"/>
      <w:marBottom w:val="0"/>
      <w:divBdr>
        <w:top w:val="none" w:sz="0" w:space="0" w:color="auto"/>
        <w:left w:val="none" w:sz="0" w:space="0" w:color="auto"/>
        <w:bottom w:val="none" w:sz="0" w:space="0" w:color="auto"/>
        <w:right w:val="none" w:sz="0" w:space="0" w:color="auto"/>
      </w:divBdr>
    </w:div>
    <w:div w:id="849106443">
      <w:bodyDiv w:val="1"/>
      <w:marLeft w:val="0"/>
      <w:marRight w:val="0"/>
      <w:marTop w:val="0"/>
      <w:marBottom w:val="0"/>
      <w:divBdr>
        <w:top w:val="none" w:sz="0" w:space="0" w:color="auto"/>
        <w:left w:val="none" w:sz="0" w:space="0" w:color="auto"/>
        <w:bottom w:val="none" w:sz="0" w:space="0" w:color="auto"/>
        <w:right w:val="none" w:sz="0" w:space="0" w:color="auto"/>
      </w:divBdr>
    </w:div>
    <w:div w:id="870068531">
      <w:bodyDiv w:val="1"/>
      <w:marLeft w:val="0"/>
      <w:marRight w:val="0"/>
      <w:marTop w:val="0"/>
      <w:marBottom w:val="0"/>
      <w:divBdr>
        <w:top w:val="none" w:sz="0" w:space="0" w:color="auto"/>
        <w:left w:val="none" w:sz="0" w:space="0" w:color="auto"/>
        <w:bottom w:val="none" w:sz="0" w:space="0" w:color="auto"/>
        <w:right w:val="none" w:sz="0" w:space="0" w:color="auto"/>
      </w:divBdr>
    </w:div>
    <w:div w:id="879129741">
      <w:bodyDiv w:val="1"/>
      <w:marLeft w:val="0"/>
      <w:marRight w:val="0"/>
      <w:marTop w:val="0"/>
      <w:marBottom w:val="0"/>
      <w:divBdr>
        <w:top w:val="none" w:sz="0" w:space="0" w:color="auto"/>
        <w:left w:val="none" w:sz="0" w:space="0" w:color="auto"/>
        <w:bottom w:val="none" w:sz="0" w:space="0" w:color="auto"/>
        <w:right w:val="none" w:sz="0" w:space="0" w:color="auto"/>
      </w:divBdr>
    </w:div>
    <w:div w:id="879319265">
      <w:bodyDiv w:val="1"/>
      <w:marLeft w:val="0"/>
      <w:marRight w:val="0"/>
      <w:marTop w:val="0"/>
      <w:marBottom w:val="0"/>
      <w:divBdr>
        <w:top w:val="none" w:sz="0" w:space="0" w:color="auto"/>
        <w:left w:val="none" w:sz="0" w:space="0" w:color="auto"/>
        <w:bottom w:val="none" w:sz="0" w:space="0" w:color="auto"/>
        <w:right w:val="none" w:sz="0" w:space="0" w:color="auto"/>
      </w:divBdr>
    </w:div>
    <w:div w:id="887374933">
      <w:bodyDiv w:val="1"/>
      <w:marLeft w:val="0"/>
      <w:marRight w:val="0"/>
      <w:marTop w:val="0"/>
      <w:marBottom w:val="0"/>
      <w:divBdr>
        <w:top w:val="none" w:sz="0" w:space="0" w:color="auto"/>
        <w:left w:val="none" w:sz="0" w:space="0" w:color="auto"/>
        <w:bottom w:val="none" w:sz="0" w:space="0" w:color="auto"/>
        <w:right w:val="none" w:sz="0" w:space="0" w:color="auto"/>
      </w:divBdr>
    </w:div>
    <w:div w:id="890456197">
      <w:bodyDiv w:val="1"/>
      <w:marLeft w:val="0"/>
      <w:marRight w:val="0"/>
      <w:marTop w:val="0"/>
      <w:marBottom w:val="0"/>
      <w:divBdr>
        <w:top w:val="none" w:sz="0" w:space="0" w:color="auto"/>
        <w:left w:val="none" w:sz="0" w:space="0" w:color="auto"/>
        <w:bottom w:val="none" w:sz="0" w:space="0" w:color="auto"/>
        <w:right w:val="none" w:sz="0" w:space="0" w:color="auto"/>
      </w:divBdr>
    </w:div>
    <w:div w:id="901329784">
      <w:bodyDiv w:val="1"/>
      <w:marLeft w:val="0"/>
      <w:marRight w:val="0"/>
      <w:marTop w:val="0"/>
      <w:marBottom w:val="0"/>
      <w:divBdr>
        <w:top w:val="none" w:sz="0" w:space="0" w:color="auto"/>
        <w:left w:val="none" w:sz="0" w:space="0" w:color="auto"/>
        <w:bottom w:val="none" w:sz="0" w:space="0" w:color="auto"/>
        <w:right w:val="none" w:sz="0" w:space="0" w:color="auto"/>
      </w:divBdr>
    </w:div>
    <w:div w:id="903026661">
      <w:bodyDiv w:val="1"/>
      <w:marLeft w:val="0"/>
      <w:marRight w:val="0"/>
      <w:marTop w:val="0"/>
      <w:marBottom w:val="0"/>
      <w:divBdr>
        <w:top w:val="none" w:sz="0" w:space="0" w:color="auto"/>
        <w:left w:val="none" w:sz="0" w:space="0" w:color="auto"/>
        <w:bottom w:val="none" w:sz="0" w:space="0" w:color="auto"/>
        <w:right w:val="none" w:sz="0" w:space="0" w:color="auto"/>
      </w:divBdr>
    </w:div>
    <w:div w:id="911621405">
      <w:bodyDiv w:val="1"/>
      <w:marLeft w:val="0"/>
      <w:marRight w:val="0"/>
      <w:marTop w:val="0"/>
      <w:marBottom w:val="0"/>
      <w:divBdr>
        <w:top w:val="none" w:sz="0" w:space="0" w:color="auto"/>
        <w:left w:val="none" w:sz="0" w:space="0" w:color="auto"/>
        <w:bottom w:val="none" w:sz="0" w:space="0" w:color="auto"/>
        <w:right w:val="none" w:sz="0" w:space="0" w:color="auto"/>
      </w:divBdr>
    </w:div>
    <w:div w:id="913857605">
      <w:bodyDiv w:val="1"/>
      <w:marLeft w:val="0"/>
      <w:marRight w:val="0"/>
      <w:marTop w:val="0"/>
      <w:marBottom w:val="0"/>
      <w:divBdr>
        <w:top w:val="none" w:sz="0" w:space="0" w:color="auto"/>
        <w:left w:val="none" w:sz="0" w:space="0" w:color="auto"/>
        <w:bottom w:val="none" w:sz="0" w:space="0" w:color="auto"/>
        <w:right w:val="none" w:sz="0" w:space="0" w:color="auto"/>
      </w:divBdr>
      <w:divsChild>
        <w:div w:id="766468037">
          <w:blockQuote w:val="1"/>
          <w:marLeft w:val="0"/>
          <w:marRight w:val="0"/>
          <w:marTop w:val="277"/>
          <w:marBottom w:val="415"/>
          <w:divBdr>
            <w:top w:val="none" w:sz="0" w:space="0" w:color="800000"/>
            <w:left w:val="single" w:sz="24" w:space="14" w:color="800000"/>
            <w:bottom w:val="none" w:sz="0" w:space="0" w:color="800000"/>
            <w:right w:val="none" w:sz="0" w:space="0" w:color="800000"/>
          </w:divBdr>
        </w:div>
      </w:divsChild>
    </w:div>
    <w:div w:id="923418942">
      <w:bodyDiv w:val="1"/>
      <w:marLeft w:val="0"/>
      <w:marRight w:val="0"/>
      <w:marTop w:val="0"/>
      <w:marBottom w:val="0"/>
      <w:divBdr>
        <w:top w:val="none" w:sz="0" w:space="0" w:color="auto"/>
        <w:left w:val="none" w:sz="0" w:space="0" w:color="auto"/>
        <w:bottom w:val="none" w:sz="0" w:space="0" w:color="auto"/>
        <w:right w:val="none" w:sz="0" w:space="0" w:color="auto"/>
      </w:divBdr>
    </w:div>
    <w:div w:id="935211929">
      <w:bodyDiv w:val="1"/>
      <w:marLeft w:val="0"/>
      <w:marRight w:val="0"/>
      <w:marTop w:val="0"/>
      <w:marBottom w:val="0"/>
      <w:divBdr>
        <w:top w:val="none" w:sz="0" w:space="0" w:color="auto"/>
        <w:left w:val="none" w:sz="0" w:space="0" w:color="auto"/>
        <w:bottom w:val="none" w:sz="0" w:space="0" w:color="auto"/>
        <w:right w:val="none" w:sz="0" w:space="0" w:color="auto"/>
      </w:divBdr>
    </w:div>
    <w:div w:id="939335406">
      <w:bodyDiv w:val="1"/>
      <w:marLeft w:val="0"/>
      <w:marRight w:val="0"/>
      <w:marTop w:val="0"/>
      <w:marBottom w:val="0"/>
      <w:divBdr>
        <w:top w:val="none" w:sz="0" w:space="0" w:color="auto"/>
        <w:left w:val="none" w:sz="0" w:space="0" w:color="auto"/>
        <w:bottom w:val="none" w:sz="0" w:space="0" w:color="auto"/>
        <w:right w:val="none" w:sz="0" w:space="0" w:color="auto"/>
      </w:divBdr>
    </w:div>
    <w:div w:id="955329948">
      <w:bodyDiv w:val="1"/>
      <w:marLeft w:val="0"/>
      <w:marRight w:val="0"/>
      <w:marTop w:val="0"/>
      <w:marBottom w:val="0"/>
      <w:divBdr>
        <w:top w:val="none" w:sz="0" w:space="0" w:color="auto"/>
        <w:left w:val="none" w:sz="0" w:space="0" w:color="auto"/>
        <w:bottom w:val="none" w:sz="0" w:space="0" w:color="auto"/>
        <w:right w:val="none" w:sz="0" w:space="0" w:color="auto"/>
      </w:divBdr>
    </w:div>
    <w:div w:id="964776629">
      <w:bodyDiv w:val="1"/>
      <w:marLeft w:val="0"/>
      <w:marRight w:val="0"/>
      <w:marTop w:val="0"/>
      <w:marBottom w:val="0"/>
      <w:divBdr>
        <w:top w:val="none" w:sz="0" w:space="0" w:color="auto"/>
        <w:left w:val="none" w:sz="0" w:space="0" w:color="auto"/>
        <w:bottom w:val="none" w:sz="0" w:space="0" w:color="auto"/>
        <w:right w:val="none" w:sz="0" w:space="0" w:color="auto"/>
      </w:divBdr>
    </w:div>
    <w:div w:id="1002779516">
      <w:bodyDiv w:val="1"/>
      <w:marLeft w:val="0"/>
      <w:marRight w:val="0"/>
      <w:marTop w:val="0"/>
      <w:marBottom w:val="0"/>
      <w:divBdr>
        <w:top w:val="none" w:sz="0" w:space="0" w:color="auto"/>
        <w:left w:val="none" w:sz="0" w:space="0" w:color="auto"/>
        <w:bottom w:val="none" w:sz="0" w:space="0" w:color="auto"/>
        <w:right w:val="none" w:sz="0" w:space="0" w:color="auto"/>
      </w:divBdr>
    </w:div>
    <w:div w:id="1011689503">
      <w:bodyDiv w:val="1"/>
      <w:marLeft w:val="0"/>
      <w:marRight w:val="0"/>
      <w:marTop w:val="0"/>
      <w:marBottom w:val="0"/>
      <w:divBdr>
        <w:top w:val="none" w:sz="0" w:space="0" w:color="auto"/>
        <w:left w:val="none" w:sz="0" w:space="0" w:color="auto"/>
        <w:bottom w:val="none" w:sz="0" w:space="0" w:color="auto"/>
        <w:right w:val="none" w:sz="0" w:space="0" w:color="auto"/>
      </w:divBdr>
    </w:div>
    <w:div w:id="1019700341">
      <w:bodyDiv w:val="1"/>
      <w:marLeft w:val="0"/>
      <w:marRight w:val="0"/>
      <w:marTop w:val="0"/>
      <w:marBottom w:val="0"/>
      <w:divBdr>
        <w:top w:val="none" w:sz="0" w:space="0" w:color="auto"/>
        <w:left w:val="none" w:sz="0" w:space="0" w:color="auto"/>
        <w:bottom w:val="none" w:sz="0" w:space="0" w:color="auto"/>
        <w:right w:val="none" w:sz="0" w:space="0" w:color="auto"/>
      </w:divBdr>
    </w:div>
    <w:div w:id="1022590354">
      <w:bodyDiv w:val="1"/>
      <w:marLeft w:val="0"/>
      <w:marRight w:val="0"/>
      <w:marTop w:val="0"/>
      <w:marBottom w:val="0"/>
      <w:divBdr>
        <w:top w:val="none" w:sz="0" w:space="0" w:color="auto"/>
        <w:left w:val="none" w:sz="0" w:space="0" w:color="auto"/>
        <w:bottom w:val="none" w:sz="0" w:space="0" w:color="auto"/>
        <w:right w:val="none" w:sz="0" w:space="0" w:color="auto"/>
      </w:divBdr>
    </w:div>
    <w:div w:id="1023625904">
      <w:bodyDiv w:val="1"/>
      <w:marLeft w:val="0"/>
      <w:marRight w:val="0"/>
      <w:marTop w:val="0"/>
      <w:marBottom w:val="0"/>
      <w:divBdr>
        <w:top w:val="none" w:sz="0" w:space="0" w:color="auto"/>
        <w:left w:val="none" w:sz="0" w:space="0" w:color="auto"/>
        <w:bottom w:val="none" w:sz="0" w:space="0" w:color="auto"/>
        <w:right w:val="none" w:sz="0" w:space="0" w:color="auto"/>
      </w:divBdr>
    </w:div>
    <w:div w:id="1031103222">
      <w:bodyDiv w:val="1"/>
      <w:marLeft w:val="0"/>
      <w:marRight w:val="0"/>
      <w:marTop w:val="0"/>
      <w:marBottom w:val="0"/>
      <w:divBdr>
        <w:top w:val="none" w:sz="0" w:space="0" w:color="auto"/>
        <w:left w:val="none" w:sz="0" w:space="0" w:color="auto"/>
        <w:bottom w:val="none" w:sz="0" w:space="0" w:color="auto"/>
        <w:right w:val="none" w:sz="0" w:space="0" w:color="auto"/>
      </w:divBdr>
    </w:div>
    <w:div w:id="1032144169">
      <w:bodyDiv w:val="1"/>
      <w:marLeft w:val="0"/>
      <w:marRight w:val="0"/>
      <w:marTop w:val="0"/>
      <w:marBottom w:val="0"/>
      <w:divBdr>
        <w:top w:val="none" w:sz="0" w:space="0" w:color="auto"/>
        <w:left w:val="none" w:sz="0" w:space="0" w:color="auto"/>
        <w:bottom w:val="none" w:sz="0" w:space="0" w:color="auto"/>
        <w:right w:val="none" w:sz="0" w:space="0" w:color="auto"/>
      </w:divBdr>
    </w:div>
    <w:div w:id="1043020010">
      <w:bodyDiv w:val="1"/>
      <w:marLeft w:val="0"/>
      <w:marRight w:val="0"/>
      <w:marTop w:val="0"/>
      <w:marBottom w:val="0"/>
      <w:divBdr>
        <w:top w:val="none" w:sz="0" w:space="0" w:color="auto"/>
        <w:left w:val="none" w:sz="0" w:space="0" w:color="auto"/>
        <w:bottom w:val="none" w:sz="0" w:space="0" w:color="auto"/>
        <w:right w:val="none" w:sz="0" w:space="0" w:color="auto"/>
      </w:divBdr>
    </w:div>
    <w:div w:id="1046877103">
      <w:bodyDiv w:val="1"/>
      <w:marLeft w:val="0"/>
      <w:marRight w:val="0"/>
      <w:marTop w:val="0"/>
      <w:marBottom w:val="0"/>
      <w:divBdr>
        <w:top w:val="none" w:sz="0" w:space="0" w:color="auto"/>
        <w:left w:val="none" w:sz="0" w:space="0" w:color="auto"/>
        <w:bottom w:val="none" w:sz="0" w:space="0" w:color="auto"/>
        <w:right w:val="none" w:sz="0" w:space="0" w:color="auto"/>
      </w:divBdr>
    </w:div>
    <w:div w:id="1049718713">
      <w:bodyDiv w:val="1"/>
      <w:marLeft w:val="0"/>
      <w:marRight w:val="0"/>
      <w:marTop w:val="0"/>
      <w:marBottom w:val="0"/>
      <w:divBdr>
        <w:top w:val="none" w:sz="0" w:space="0" w:color="auto"/>
        <w:left w:val="none" w:sz="0" w:space="0" w:color="auto"/>
        <w:bottom w:val="none" w:sz="0" w:space="0" w:color="auto"/>
        <w:right w:val="none" w:sz="0" w:space="0" w:color="auto"/>
      </w:divBdr>
    </w:div>
    <w:div w:id="1063916745">
      <w:bodyDiv w:val="1"/>
      <w:marLeft w:val="0"/>
      <w:marRight w:val="0"/>
      <w:marTop w:val="0"/>
      <w:marBottom w:val="0"/>
      <w:divBdr>
        <w:top w:val="none" w:sz="0" w:space="0" w:color="auto"/>
        <w:left w:val="none" w:sz="0" w:space="0" w:color="auto"/>
        <w:bottom w:val="none" w:sz="0" w:space="0" w:color="auto"/>
        <w:right w:val="none" w:sz="0" w:space="0" w:color="auto"/>
      </w:divBdr>
    </w:div>
    <w:div w:id="1075930601">
      <w:bodyDiv w:val="1"/>
      <w:marLeft w:val="0"/>
      <w:marRight w:val="0"/>
      <w:marTop w:val="0"/>
      <w:marBottom w:val="0"/>
      <w:divBdr>
        <w:top w:val="none" w:sz="0" w:space="0" w:color="auto"/>
        <w:left w:val="none" w:sz="0" w:space="0" w:color="auto"/>
        <w:bottom w:val="none" w:sz="0" w:space="0" w:color="auto"/>
        <w:right w:val="none" w:sz="0" w:space="0" w:color="auto"/>
      </w:divBdr>
    </w:div>
    <w:div w:id="1081096851">
      <w:bodyDiv w:val="1"/>
      <w:marLeft w:val="0"/>
      <w:marRight w:val="0"/>
      <w:marTop w:val="0"/>
      <w:marBottom w:val="0"/>
      <w:divBdr>
        <w:top w:val="none" w:sz="0" w:space="0" w:color="auto"/>
        <w:left w:val="none" w:sz="0" w:space="0" w:color="auto"/>
        <w:bottom w:val="none" w:sz="0" w:space="0" w:color="auto"/>
        <w:right w:val="none" w:sz="0" w:space="0" w:color="auto"/>
      </w:divBdr>
    </w:div>
    <w:div w:id="1085029624">
      <w:bodyDiv w:val="1"/>
      <w:marLeft w:val="0"/>
      <w:marRight w:val="0"/>
      <w:marTop w:val="0"/>
      <w:marBottom w:val="0"/>
      <w:divBdr>
        <w:top w:val="none" w:sz="0" w:space="0" w:color="auto"/>
        <w:left w:val="none" w:sz="0" w:space="0" w:color="auto"/>
        <w:bottom w:val="none" w:sz="0" w:space="0" w:color="auto"/>
        <w:right w:val="none" w:sz="0" w:space="0" w:color="auto"/>
      </w:divBdr>
    </w:div>
    <w:div w:id="1102267137">
      <w:bodyDiv w:val="1"/>
      <w:marLeft w:val="0"/>
      <w:marRight w:val="0"/>
      <w:marTop w:val="0"/>
      <w:marBottom w:val="0"/>
      <w:divBdr>
        <w:top w:val="none" w:sz="0" w:space="0" w:color="auto"/>
        <w:left w:val="none" w:sz="0" w:space="0" w:color="auto"/>
        <w:bottom w:val="none" w:sz="0" w:space="0" w:color="auto"/>
        <w:right w:val="none" w:sz="0" w:space="0" w:color="auto"/>
      </w:divBdr>
    </w:div>
    <w:div w:id="1118378513">
      <w:bodyDiv w:val="1"/>
      <w:marLeft w:val="0"/>
      <w:marRight w:val="0"/>
      <w:marTop w:val="0"/>
      <w:marBottom w:val="0"/>
      <w:divBdr>
        <w:top w:val="none" w:sz="0" w:space="0" w:color="auto"/>
        <w:left w:val="none" w:sz="0" w:space="0" w:color="auto"/>
        <w:bottom w:val="none" w:sz="0" w:space="0" w:color="auto"/>
        <w:right w:val="none" w:sz="0" w:space="0" w:color="auto"/>
      </w:divBdr>
    </w:div>
    <w:div w:id="1126465000">
      <w:bodyDiv w:val="1"/>
      <w:marLeft w:val="0"/>
      <w:marRight w:val="0"/>
      <w:marTop w:val="0"/>
      <w:marBottom w:val="0"/>
      <w:divBdr>
        <w:top w:val="none" w:sz="0" w:space="0" w:color="auto"/>
        <w:left w:val="none" w:sz="0" w:space="0" w:color="auto"/>
        <w:bottom w:val="none" w:sz="0" w:space="0" w:color="auto"/>
        <w:right w:val="none" w:sz="0" w:space="0" w:color="auto"/>
      </w:divBdr>
    </w:div>
    <w:div w:id="1163399430">
      <w:bodyDiv w:val="1"/>
      <w:marLeft w:val="0"/>
      <w:marRight w:val="0"/>
      <w:marTop w:val="0"/>
      <w:marBottom w:val="0"/>
      <w:divBdr>
        <w:top w:val="none" w:sz="0" w:space="0" w:color="auto"/>
        <w:left w:val="none" w:sz="0" w:space="0" w:color="auto"/>
        <w:bottom w:val="none" w:sz="0" w:space="0" w:color="auto"/>
        <w:right w:val="none" w:sz="0" w:space="0" w:color="auto"/>
      </w:divBdr>
    </w:div>
    <w:div w:id="1170095808">
      <w:bodyDiv w:val="1"/>
      <w:marLeft w:val="0"/>
      <w:marRight w:val="0"/>
      <w:marTop w:val="0"/>
      <w:marBottom w:val="0"/>
      <w:divBdr>
        <w:top w:val="none" w:sz="0" w:space="0" w:color="auto"/>
        <w:left w:val="none" w:sz="0" w:space="0" w:color="auto"/>
        <w:bottom w:val="none" w:sz="0" w:space="0" w:color="auto"/>
        <w:right w:val="none" w:sz="0" w:space="0" w:color="auto"/>
      </w:divBdr>
    </w:div>
    <w:div w:id="1170556701">
      <w:bodyDiv w:val="1"/>
      <w:marLeft w:val="0"/>
      <w:marRight w:val="0"/>
      <w:marTop w:val="0"/>
      <w:marBottom w:val="0"/>
      <w:divBdr>
        <w:top w:val="none" w:sz="0" w:space="0" w:color="auto"/>
        <w:left w:val="none" w:sz="0" w:space="0" w:color="auto"/>
        <w:bottom w:val="none" w:sz="0" w:space="0" w:color="auto"/>
        <w:right w:val="none" w:sz="0" w:space="0" w:color="auto"/>
      </w:divBdr>
    </w:div>
    <w:div w:id="1180244228">
      <w:bodyDiv w:val="1"/>
      <w:marLeft w:val="0"/>
      <w:marRight w:val="0"/>
      <w:marTop w:val="0"/>
      <w:marBottom w:val="0"/>
      <w:divBdr>
        <w:top w:val="none" w:sz="0" w:space="0" w:color="auto"/>
        <w:left w:val="none" w:sz="0" w:space="0" w:color="auto"/>
        <w:bottom w:val="none" w:sz="0" w:space="0" w:color="auto"/>
        <w:right w:val="none" w:sz="0" w:space="0" w:color="auto"/>
      </w:divBdr>
    </w:div>
    <w:div w:id="1207713755">
      <w:bodyDiv w:val="1"/>
      <w:marLeft w:val="0"/>
      <w:marRight w:val="0"/>
      <w:marTop w:val="0"/>
      <w:marBottom w:val="0"/>
      <w:divBdr>
        <w:top w:val="none" w:sz="0" w:space="0" w:color="auto"/>
        <w:left w:val="none" w:sz="0" w:space="0" w:color="auto"/>
        <w:bottom w:val="none" w:sz="0" w:space="0" w:color="auto"/>
        <w:right w:val="none" w:sz="0" w:space="0" w:color="auto"/>
      </w:divBdr>
    </w:div>
    <w:div w:id="1208420309">
      <w:bodyDiv w:val="1"/>
      <w:marLeft w:val="0"/>
      <w:marRight w:val="0"/>
      <w:marTop w:val="0"/>
      <w:marBottom w:val="0"/>
      <w:divBdr>
        <w:top w:val="none" w:sz="0" w:space="0" w:color="auto"/>
        <w:left w:val="none" w:sz="0" w:space="0" w:color="auto"/>
        <w:bottom w:val="none" w:sz="0" w:space="0" w:color="auto"/>
        <w:right w:val="none" w:sz="0" w:space="0" w:color="auto"/>
      </w:divBdr>
    </w:div>
    <w:div w:id="1218514928">
      <w:bodyDiv w:val="1"/>
      <w:marLeft w:val="0"/>
      <w:marRight w:val="0"/>
      <w:marTop w:val="0"/>
      <w:marBottom w:val="0"/>
      <w:divBdr>
        <w:top w:val="none" w:sz="0" w:space="0" w:color="auto"/>
        <w:left w:val="none" w:sz="0" w:space="0" w:color="auto"/>
        <w:bottom w:val="none" w:sz="0" w:space="0" w:color="auto"/>
        <w:right w:val="none" w:sz="0" w:space="0" w:color="auto"/>
      </w:divBdr>
    </w:div>
    <w:div w:id="1276248256">
      <w:bodyDiv w:val="1"/>
      <w:marLeft w:val="0"/>
      <w:marRight w:val="0"/>
      <w:marTop w:val="0"/>
      <w:marBottom w:val="0"/>
      <w:divBdr>
        <w:top w:val="none" w:sz="0" w:space="0" w:color="auto"/>
        <w:left w:val="none" w:sz="0" w:space="0" w:color="auto"/>
        <w:bottom w:val="none" w:sz="0" w:space="0" w:color="auto"/>
        <w:right w:val="none" w:sz="0" w:space="0" w:color="auto"/>
      </w:divBdr>
    </w:div>
    <w:div w:id="1280839201">
      <w:bodyDiv w:val="1"/>
      <w:marLeft w:val="0"/>
      <w:marRight w:val="0"/>
      <w:marTop w:val="0"/>
      <w:marBottom w:val="0"/>
      <w:divBdr>
        <w:top w:val="none" w:sz="0" w:space="0" w:color="auto"/>
        <w:left w:val="none" w:sz="0" w:space="0" w:color="auto"/>
        <w:bottom w:val="none" w:sz="0" w:space="0" w:color="auto"/>
        <w:right w:val="none" w:sz="0" w:space="0" w:color="auto"/>
      </w:divBdr>
    </w:div>
    <w:div w:id="1306273027">
      <w:bodyDiv w:val="1"/>
      <w:marLeft w:val="0"/>
      <w:marRight w:val="0"/>
      <w:marTop w:val="0"/>
      <w:marBottom w:val="0"/>
      <w:divBdr>
        <w:top w:val="none" w:sz="0" w:space="0" w:color="auto"/>
        <w:left w:val="none" w:sz="0" w:space="0" w:color="auto"/>
        <w:bottom w:val="none" w:sz="0" w:space="0" w:color="auto"/>
        <w:right w:val="none" w:sz="0" w:space="0" w:color="auto"/>
      </w:divBdr>
    </w:div>
    <w:div w:id="1310750082">
      <w:bodyDiv w:val="1"/>
      <w:marLeft w:val="0"/>
      <w:marRight w:val="0"/>
      <w:marTop w:val="0"/>
      <w:marBottom w:val="0"/>
      <w:divBdr>
        <w:top w:val="none" w:sz="0" w:space="0" w:color="auto"/>
        <w:left w:val="none" w:sz="0" w:space="0" w:color="auto"/>
        <w:bottom w:val="none" w:sz="0" w:space="0" w:color="auto"/>
        <w:right w:val="none" w:sz="0" w:space="0" w:color="auto"/>
      </w:divBdr>
    </w:div>
    <w:div w:id="1320889476">
      <w:bodyDiv w:val="1"/>
      <w:marLeft w:val="0"/>
      <w:marRight w:val="0"/>
      <w:marTop w:val="0"/>
      <w:marBottom w:val="0"/>
      <w:divBdr>
        <w:top w:val="none" w:sz="0" w:space="0" w:color="auto"/>
        <w:left w:val="none" w:sz="0" w:space="0" w:color="auto"/>
        <w:bottom w:val="none" w:sz="0" w:space="0" w:color="auto"/>
        <w:right w:val="none" w:sz="0" w:space="0" w:color="auto"/>
      </w:divBdr>
    </w:div>
    <w:div w:id="1322932661">
      <w:bodyDiv w:val="1"/>
      <w:marLeft w:val="0"/>
      <w:marRight w:val="0"/>
      <w:marTop w:val="0"/>
      <w:marBottom w:val="0"/>
      <w:divBdr>
        <w:top w:val="none" w:sz="0" w:space="0" w:color="auto"/>
        <w:left w:val="none" w:sz="0" w:space="0" w:color="auto"/>
        <w:bottom w:val="none" w:sz="0" w:space="0" w:color="auto"/>
        <w:right w:val="none" w:sz="0" w:space="0" w:color="auto"/>
      </w:divBdr>
    </w:div>
    <w:div w:id="1331063252">
      <w:bodyDiv w:val="1"/>
      <w:marLeft w:val="0"/>
      <w:marRight w:val="0"/>
      <w:marTop w:val="0"/>
      <w:marBottom w:val="0"/>
      <w:divBdr>
        <w:top w:val="none" w:sz="0" w:space="0" w:color="auto"/>
        <w:left w:val="none" w:sz="0" w:space="0" w:color="auto"/>
        <w:bottom w:val="none" w:sz="0" w:space="0" w:color="auto"/>
        <w:right w:val="none" w:sz="0" w:space="0" w:color="auto"/>
      </w:divBdr>
    </w:div>
    <w:div w:id="1335231492">
      <w:bodyDiv w:val="1"/>
      <w:marLeft w:val="0"/>
      <w:marRight w:val="0"/>
      <w:marTop w:val="0"/>
      <w:marBottom w:val="0"/>
      <w:divBdr>
        <w:top w:val="none" w:sz="0" w:space="0" w:color="auto"/>
        <w:left w:val="none" w:sz="0" w:space="0" w:color="auto"/>
        <w:bottom w:val="none" w:sz="0" w:space="0" w:color="auto"/>
        <w:right w:val="none" w:sz="0" w:space="0" w:color="auto"/>
      </w:divBdr>
    </w:div>
    <w:div w:id="1349941633">
      <w:bodyDiv w:val="1"/>
      <w:marLeft w:val="0"/>
      <w:marRight w:val="0"/>
      <w:marTop w:val="0"/>
      <w:marBottom w:val="0"/>
      <w:divBdr>
        <w:top w:val="none" w:sz="0" w:space="0" w:color="auto"/>
        <w:left w:val="none" w:sz="0" w:space="0" w:color="auto"/>
        <w:bottom w:val="none" w:sz="0" w:space="0" w:color="auto"/>
        <w:right w:val="none" w:sz="0" w:space="0" w:color="auto"/>
      </w:divBdr>
    </w:div>
    <w:div w:id="1354842553">
      <w:bodyDiv w:val="1"/>
      <w:marLeft w:val="0"/>
      <w:marRight w:val="0"/>
      <w:marTop w:val="0"/>
      <w:marBottom w:val="0"/>
      <w:divBdr>
        <w:top w:val="none" w:sz="0" w:space="0" w:color="auto"/>
        <w:left w:val="none" w:sz="0" w:space="0" w:color="auto"/>
        <w:bottom w:val="none" w:sz="0" w:space="0" w:color="auto"/>
        <w:right w:val="none" w:sz="0" w:space="0" w:color="auto"/>
      </w:divBdr>
    </w:div>
    <w:div w:id="1357072340">
      <w:bodyDiv w:val="1"/>
      <w:marLeft w:val="0"/>
      <w:marRight w:val="0"/>
      <w:marTop w:val="0"/>
      <w:marBottom w:val="0"/>
      <w:divBdr>
        <w:top w:val="none" w:sz="0" w:space="0" w:color="auto"/>
        <w:left w:val="none" w:sz="0" w:space="0" w:color="auto"/>
        <w:bottom w:val="none" w:sz="0" w:space="0" w:color="auto"/>
        <w:right w:val="none" w:sz="0" w:space="0" w:color="auto"/>
      </w:divBdr>
    </w:div>
    <w:div w:id="1358777561">
      <w:bodyDiv w:val="1"/>
      <w:marLeft w:val="0"/>
      <w:marRight w:val="0"/>
      <w:marTop w:val="0"/>
      <w:marBottom w:val="0"/>
      <w:divBdr>
        <w:top w:val="none" w:sz="0" w:space="0" w:color="auto"/>
        <w:left w:val="none" w:sz="0" w:space="0" w:color="auto"/>
        <w:bottom w:val="none" w:sz="0" w:space="0" w:color="auto"/>
        <w:right w:val="none" w:sz="0" w:space="0" w:color="auto"/>
      </w:divBdr>
    </w:div>
    <w:div w:id="1370911930">
      <w:bodyDiv w:val="1"/>
      <w:marLeft w:val="0"/>
      <w:marRight w:val="0"/>
      <w:marTop w:val="0"/>
      <w:marBottom w:val="0"/>
      <w:divBdr>
        <w:top w:val="none" w:sz="0" w:space="0" w:color="auto"/>
        <w:left w:val="none" w:sz="0" w:space="0" w:color="auto"/>
        <w:bottom w:val="none" w:sz="0" w:space="0" w:color="auto"/>
        <w:right w:val="none" w:sz="0" w:space="0" w:color="auto"/>
      </w:divBdr>
    </w:div>
    <w:div w:id="1376733371">
      <w:bodyDiv w:val="1"/>
      <w:marLeft w:val="0"/>
      <w:marRight w:val="0"/>
      <w:marTop w:val="0"/>
      <w:marBottom w:val="0"/>
      <w:divBdr>
        <w:top w:val="none" w:sz="0" w:space="0" w:color="auto"/>
        <w:left w:val="none" w:sz="0" w:space="0" w:color="auto"/>
        <w:bottom w:val="none" w:sz="0" w:space="0" w:color="auto"/>
        <w:right w:val="none" w:sz="0" w:space="0" w:color="auto"/>
      </w:divBdr>
    </w:div>
    <w:div w:id="1387491172">
      <w:bodyDiv w:val="1"/>
      <w:marLeft w:val="0"/>
      <w:marRight w:val="0"/>
      <w:marTop w:val="0"/>
      <w:marBottom w:val="0"/>
      <w:divBdr>
        <w:top w:val="none" w:sz="0" w:space="0" w:color="auto"/>
        <w:left w:val="none" w:sz="0" w:space="0" w:color="auto"/>
        <w:bottom w:val="none" w:sz="0" w:space="0" w:color="auto"/>
        <w:right w:val="none" w:sz="0" w:space="0" w:color="auto"/>
      </w:divBdr>
    </w:div>
    <w:div w:id="1397512929">
      <w:bodyDiv w:val="1"/>
      <w:marLeft w:val="0"/>
      <w:marRight w:val="0"/>
      <w:marTop w:val="0"/>
      <w:marBottom w:val="0"/>
      <w:divBdr>
        <w:top w:val="none" w:sz="0" w:space="0" w:color="auto"/>
        <w:left w:val="none" w:sz="0" w:space="0" w:color="auto"/>
        <w:bottom w:val="none" w:sz="0" w:space="0" w:color="auto"/>
        <w:right w:val="none" w:sz="0" w:space="0" w:color="auto"/>
      </w:divBdr>
    </w:div>
    <w:div w:id="1407915061">
      <w:bodyDiv w:val="1"/>
      <w:marLeft w:val="0"/>
      <w:marRight w:val="0"/>
      <w:marTop w:val="0"/>
      <w:marBottom w:val="0"/>
      <w:divBdr>
        <w:top w:val="none" w:sz="0" w:space="0" w:color="auto"/>
        <w:left w:val="none" w:sz="0" w:space="0" w:color="auto"/>
        <w:bottom w:val="none" w:sz="0" w:space="0" w:color="auto"/>
        <w:right w:val="none" w:sz="0" w:space="0" w:color="auto"/>
      </w:divBdr>
    </w:div>
    <w:div w:id="1424103537">
      <w:bodyDiv w:val="1"/>
      <w:marLeft w:val="0"/>
      <w:marRight w:val="0"/>
      <w:marTop w:val="0"/>
      <w:marBottom w:val="0"/>
      <w:divBdr>
        <w:top w:val="none" w:sz="0" w:space="0" w:color="auto"/>
        <w:left w:val="none" w:sz="0" w:space="0" w:color="auto"/>
        <w:bottom w:val="none" w:sz="0" w:space="0" w:color="auto"/>
        <w:right w:val="none" w:sz="0" w:space="0" w:color="auto"/>
      </w:divBdr>
    </w:div>
    <w:div w:id="1473063700">
      <w:bodyDiv w:val="1"/>
      <w:marLeft w:val="0"/>
      <w:marRight w:val="0"/>
      <w:marTop w:val="0"/>
      <w:marBottom w:val="0"/>
      <w:divBdr>
        <w:top w:val="none" w:sz="0" w:space="0" w:color="auto"/>
        <w:left w:val="none" w:sz="0" w:space="0" w:color="auto"/>
        <w:bottom w:val="none" w:sz="0" w:space="0" w:color="auto"/>
        <w:right w:val="none" w:sz="0" w:space="0" w:color="auto"/>
      </w:divBdr>
    </w:div>
    <w:div w:id="1475876053">
      <w:bodyDiv w:val="1"/>
      <w:marLeft w:val="0"/>
      <w:marRight w:val="0"/>
      <w:marTop w:val="0"/>
      <w:marBottom w:val="0"/>
      <w:divBdr>
        <w:top w:val="none" w:sz="0" w:space="0" w:color="auto"/>
        <w:left w:val="none" w:sz="0" w:space="0" w:color="auto"/>
        <w:bottom w:val="none" w:sz="0" w:space="0" w:color="auto"/>
        <w:right w:val="none" w:sz="0" w:space="0" w:color="auto"/>
      </w:divBdr>
    </w:div>
    <w:div w:id="1495875133">
      <w:bodyDiv w:val="1"/>
      <w:marLeft w:val="0"/>
      <w:marRight w:val="0"/>
      <w:marTop w:val="0"/>
      <w:marBottom w:val="0"/>
      <w:divBdr>
        <w:top w:val="none" w:sz="0" w:space="0" w:color="auto"/>
        <w:left w:val="none" w:sz="0" w:space="0" w:color="auto"/>
        <w:bottom w:val="none" w:sz="0" w:space="0" w:color="auto"/>
        <w:right w:val="none" w:sz="0" w:space="0" w:color="auto"/>
      </w:divBdr>
    </w:div>
    <w:div w:id="1519393137">
      <w:bodyDiv w:val="1"/>
      <w:marLeft w:val="0"/>
      <w:marRight w:val="0"/>
      <w:marTop w:val="0"/>
      <w:marBottom w:val="0"/>
      <w:divBdr>
        <w:top w:val="none" w:sz="0" w:space="0" w:color="auto"/>
        <w:left w:val="none" w:sz="0" w:space="0" w:color="auto"/>
        <w:bottom w:val="none" w:sz="0" w:space="0" w:color="auto"/>
        <w:right w:val="none" w:sz="0" w:space="0" w:color="auto"/>
      </w:divBdr>
    </w:div>
    <w:div w:id="1531072173">
      <w:bodyDiv w:val="1"/>
      <w:marLeft w:val="0"/>
      <w:marRight w:val="0"/>
      <w:marTop w:val="0"/>
      <w:marBottom w:val="0"/>
      <w:divBdr>
        <w:top w:val="none" w:sz="0" w:space="0" w:color="auto"/>
        <w:left w:val="none" w:sz="0" w:space="0" w:color="auto"/>
        <w:bottom w:val="none" w:sz="0" w:space="0" w:color="auto"/>
        <w:right w:val="none" w:sz="0" w:space="0" w:color="auto"/>
      </w:divBdr>
    </w:div>
    <w:div w:id="1610970908">
      <w:bodyDiv w:val="1"/>
      <w:marLeft w:val="0"/>
      <w:marRight w:val="0"/>
      <w:marTop w:val="0"/>
      <w:marBottom w:val="0"/>
      <w:divBdr>
        <w:top w:val="none" w:sz="0" w:space="0" w:color="auto"/>
        <w:left w:val="none" w:sz="0" w:space="0" w:color="auto"/>
        <w:bottom w:val="none" w:sz="0" w:space="0" w:color="auto"/>
        <w:right w:val="none" w:sz="0" w:space="0" w:color="auto"/>
      </w:divBdr>
      <w:divsChild>
        <w:div w:id="1061903989">
          <w:blockQuote w:val="1"/>
          <w:marLeft w:val="0"/>
          <w:marRight w:val="0"/>
          <w:marTop w:val="277"/>
          <w:marBottom w:val="415"/>
          <w:divBdr>
            <w:top w:val="none" w:sz="0" w:space="0" w:color="800000"/>
            <w:left w:val="single" w:sz="24" w:space="14" w:color="800000"/>
            <w:bottom w:val="none" w:sz="0" w:space="0" w:color="800000"/>
            <w:right w:val="none" w:sz="0" w:space="0" w:color="800000"/>
          </w:divBdr>
        </w:div>
      </w:divsChild>
    </w:div>
    <w:div w:id="1620409171">
      <w:bodyDiv w:val="1"/>
      <w:marLeft w:val="0"/>
      <w:marRight w:val="0"/>
      <w:marTop w:val="0"/>
      <w:marBottom w:val="0"/>
      <w:divBdr>
        <w:top w:val="none" w:sz="0" w:space="0" w:color="auto"/>
        <w:left w:val="none" w:sz="0" w:space="0" w:color="auto"/>
        <w:bottom w:val="none" w:sz="0" w:space="0" w:color="auto"/>
        <w:right w:val="none" w:sz="0" w:space="0" w:color="auto"/>
      </w:divBdr>
    </w:div>
    <w:div w:id="1623532832">
      <w:bodyDiv w:val="1"/>
      <w:marLeft w:val="0"/>
      <w:marRight w:val="0"/>
      <w:marTop w:val="0"/>
      <w:marBottom w:val="0"/>
      <w:divBdr>
        <w:top w:val="none" w:sz="0" w:space="0" w:color="auto"/>
        <w:left w:val="none" w:sz="0" w:space="0" w:color="auto"/>
        <w:bottom w:val="none" w:sz="0" w:space="0" w:color="auto"/>
        <w:right w:val="none" w:sz="0" w:space="0" w:color="auto"/>
      </w:divBdr>
    </w:div>
    <w:div w:id="1633167973">
      <w:bodyDiv w:val="1"/>
      <w:marLeft w:val="0"/>
      <w:marRight w:val="0"/>
      <w:marTop w:val="0"/>
      <w:marBottom w:val="0"/>
      <w:divBdr>
        <w:top w:val="none" w:sz="0" w:space="0" w:color="auto"/>
        <w:left w:val="none" w:sz="0" w:space="0" w:color="auto"/>
        <w:bottom w:val="none" w:sz="0" w:space="0" w:color="auto"/>
        <w:right w:val="none" w:sz="0" w:space="0" w:color="auto"/>
      </w:divBdr>
    </w:div>
    <w:div w:id="1653482887">
      <w:bodyDiv w:val="1"/>
      <w:marLeft w:val="0"/>
      <w:marRight w:val="0"/>
      <w:marTop w:val="0"/>
      <w:marBottom w:val="0"/>
      <w:divBdr>
        <w:top w:val="none" w:sz="0" w:space="0" w:color="auto"/>
        <w:left w:val="none" w:sz="0" w:space="0" w:color="auto"/>
        <w:bottom w:val="none" w:sz="0" w:space="0" w:color="auto"/>
        <w:right w:val="none" w:sz="0" w:space="0" w:color="auto"/>
      </w:divBdr>
    </w:div>
    <w:div w:id="1653948540">
      <w:bodyDiv w:val="1"/>
      <w:marLeft w:val="0"/>
      <w:marRight w:val="0"/>
      <w:marTop w:val="0"/>
      <w:marBottom w:val="0"/>
      <w:divBdr>
        <w:top w:val="none" w:sz="0" w:space="0" w:color="auto"/>
        <w:left w:val="none" w:sz="0" w:space="0" w:color="auto"/>
        <w:bottom w:val="none" w:sz="0" w:space="0" w:color="auto"/>
        <w:right w:val="none" w:sz="0" w:space="0" w:color="auto"/>
      </w:divBdr>
    </w:div>
    <w:div w:id="1663775133">
      <w:bodyDiv w:val="1"/>
      <w:marLeft w:val="0"/>
      <w:marRight w:val="0"/>
      <w:marTop w:val="0"/>
      <w:marBottom w:val="0"/>
      <w:divBdr>
        <w:top w:val="none" w:sz="0" w:space="0" w:color="auto"/>
        <w:left w:val="none" w:sz="0" w:space="0" w:color="auto"/>
        <w:bottom w:val="none" w:sz="0" w:space="0" w:color="auto"/>
        <w:right w:val="none" w:sz="0" w:space="0" w:color="auto"/>
      </w:divBdr>
    </w:div>
    <w:div w:id="1666083954">
      <w:bodyDiv w:val="1"/>
      <w:marLeft w:val="0"/>
      <w:marRight w:val="0"/>
      <w:marTop w:val="0"/>
      <w:marBottom w:val="0"/>
      <w:divBdr>
        <w:top w:val="none" w:sz="0" w:space="0" w:color="auto"/>
        <w:left w:val="none" w:sz="0" w:space="0" w:color="auto"/>
        <w:bottom w:val="none" w:sz="0" w:space="0" w:color="auto"/>
        <w:right w:val="none" w:sz="0" w:space="0" w:color="auto"/>
      </w:divBdr>
    </w:div>
    <w:div w:id="1669289935">
      <w:bodyDiv w:val="1"/>
      <w:marLeft w:val="0"/>
      <w:marRight w:val="0"/>
      <w:marTop w:val="0"/>
      <w:marBottom w:val="0"/>
      <w:divBdr>
        <w:top w:val="none" w:sz="0" w:space="0" w:color="auto"/>
        <w:left w:val="none" w:sz="0" w:space="0" w:color="auto"/>
        <w:bottom w:val="none" w:sz="0" w:space="0" w:color="auto"/>
        <w:right w:val="none" w:sz="0" w:space="0" w:color="auto"/>
      </w:divBdr>
    </w:div>
    <w:div w:id="1671593672">
      <w:bodyDiv w:val="1"/>
      <w:marLeft w:val="0"/>
      <w:marRight w:val="0"/>
      <w:marTop w:val="0"/>
      <w:marBottom w:val="0"/>
      <w:divBdr>
        <w:top w:val="none" w:sz="0" w:space="0" w:color="auto"/>
        <w:left w:val="none" w:sz="0" w:space="0" w:color="auto"/>
        <w:bottom w:val="none" w:sz="0" w:space="0" w:color="auto"/>
        <w:right w:val="none" w:sz="0" w:space="0" w:color="auto"/>
      </w:divBdr>
    </w:div>
    <w:div w:id="1678196568">
      <w:bodyDiv w:val="1"/>
      <w:marLeft w:val="0"/>
      <w:marRight w:val="0"/>
      <w:marTop w:val="0"/>
      <w:marBottom w:val="0"/>
      <w:divBdr>
        <w:top w:val="none" w:sz="0" w:space="0" w:color="auto"/>
        <w:left w:val="none" w:sz="0" w:space="0" w:color="auto"/>
        <w:bottom w:val="none" w:sz="0" w:space="0" w:color="auto"/>
        <w:right w:val="none" w:sz="0" w:space="0" w:color="auto"/>
      </w:divBdr>
    </w:div>
    <w:div w:id="1703746408">
      <w:bodyDiv w:val="1"/>
      <w:marLeft w:val="0"/>
      <w:marRight w:val="0"/>
      <w:marTop w:val="0"/>
      <w:marBottom w:val="0"/>
      <w:divBdr>
        <w:top w:val="none" w:sz="0" w:space="0" w:color="auto"/>
        <w:left w:val="none" w:sz="0" w:space="0" w:color="auto"/>
        <w:bottom w:val="none" w:sz="0" w:space="0" w:color="auto"/>
        <w:right w:val="none" w:sz="0" w:space="0" w:color="auto"/>
      </w:divBdr>
    </w:div>
    <w:div w:id="1725985040">
      <w:bodyDiv w:val="1"/>
      <w:marLeft w:val="0"/>
      <w:marRight w:val="0"/>
      <w:marTop w:val="0"/>
      <w:marBottom w:val="0"/>
      <w:divBdr>
        <w:top w:val="none" w:sz="0" w:space="0" w:color="auto"/>
        <w:left w:val="none" w:sz="0" w:space="0" w:color="auto"/>
        <w:bottom w:val="none" w:sz="0" w:space="0" w:color="auto"/>
        <w:right w:val="none" w:sz="0" w:space="0" w:color="auto"/>
      </w:divBdr>
    </w:div>
    <w:div w:id="1735665188">
      <w:bodyDiv w:val="1"/>
      <w:marLeft w:val="0"/>
      <w:marRight w:val="0"/>
      <w:marTop w:val="0"/>
      <w:marBottom w:val="0"/>
      <w:divBdr>
        <w:top w:val="none" w:sz="0" w:space="0" w:color="auto"/>
        <w:left w:val="none" w:sz="0" w:space="0" w:color="auto"/>
        <w:bottom w:val="none" w:sz="0" w:space="0" w:color="auto"/>
        <w:right w:val="none" w:sz="0" w:space="0" w:color="auto"/>
      </w:divBdr>
    </w:div>
    <w:div w:id="1740909150">
      <w:bodyDiv w:val="1"/>
      <w:marLeft w:val="0"/>
      <w:marRight w:val="0"/>
      <w:marTop w:val="0"/>
      <w:marBottom w:val="0"/>
      <w:divBdr>
        <w:top w:val="none" w:sz="0" w:space="0" w:color="auto"/>
        <w:left w:val="none" w:sz="0" w:space="0" w:color="auto"/>
        <w:bottom w:val="none" w:sz="0" w:space="0" w:color="auto"/>
        <w:right w:val="none" w:sz="0" w:space="0" w:color="auto"/>
      </w:divBdr>
    </w:div>
    <w:div w:id="1750882711">
      <w:bodyDiv w:val="1"/>
      <w:marLeft w:val="0"/>
      <w:marRight w:val="0"/>
      <w:marTop w:val="0"/>
      <w:marBottom w:val="0"/>
      <w:divBdr>
        <w:top w:val="none" w:sz="0" w:space="0" w:color="auto"/>
        <w:left w:val="none" w:sz="0" w:space="0" w:color="auto"/>
        <w:bottom w:val="none" w:sz="0" w:space="0" w:color="auto"/>
        <w:right w:val="none" w:sz="0" w:space="0" w:color="auto"/>
      </w:divBdr>
    </w:div>
    <w:div w:id="1790514399">
      <w:bodyDiv w:val="1"/>
      <w:marLeft w:val="0"/>
      <w:marRight w:val="0"/>
      <w:marTop w:val="0"/>
      <w:marBottom w:val="0"/>
      <w:divBdr>
        <w:top w:val="none" w:sz="0" w:space="0" w:color="auto"/>
        <w:left w:val="none" w:sz="0" w:space="0" w:color="auto"/>
        <w:bottom w:val="none" w:sz="0" w:space="0" w:color="auto"/>
        <w:right w:val="none" w:sz="0" w:space="0" w:color="auto"/>
      </w:divBdr>
    </w:div>
    <w:div w:id="1833909381">
      <w:bodyDiv w:val="1"/>
      <w:marLeft w:val="0"/>
      <w:marRight w:val="0"/>
      <w:marTop w:val="0"/>
      <w:marBottom w:val="0"/>
      <w:divBdr>
        <w:top w:val="none" w:sz="0" w:space="0" w:color="auto"/>
        <w:left w:val="none" w:sz="0" w:space="0" w:color="auto"/>
        <w:bottom w:val="none" w:sz="0" w:space="0" w:color="auto"/>
        <w:right w:val="none" w:sz="0" w:space="0" w:color="auto"/>
      </w:divBdr>
    </w:div>
    <w:div w:id="1843351246">
      <w:bodyDiv w:val="1"/>
      <w:marLeft w:val="0"/>
      <w:marRight w:val="0"/>
      <w:marTop w:val="0"/>
      <w:marBottom w:val="0"/>
      <w:divBdr>
        <w:top w:val="none" w:sz="0" w:space="0" w:color="auto"/>
        <w:left w:val="none" w:sz="0" w:space="0" w:color="auto"/>
        <w:bottom w:val="none" w:sz="0" w:space="0" w:color="auto"/>
        <w:right w:val="none" w:sz="0" w:space="0" w:color="auto"/>
      </w:divBdr>
    </w:div>
    <w:div w:id="1858620095">
      <w:bodyDiv w:val="1"/>
      <w:marLeft w:val="0"/>
      <w:marRight w:val="0"/>
      <w:marTop w:val="0"/>
      <w:marBottom w:val="0"/>
      <w:divBdr>
        <w:top w:val="none" w:sz="0" w:space="0" w:color="auto"/>
        <w:left w:val="none" w:sz="0" w:space="0" w:color="auto"/>
        <w:bottom w:val="none" w:sz="0" w:space="0" w:color="auto"/>
        <w:right w:val="none" w:sz="0" w:space="0" w:color="auto"/>
      </w:divBdr>
    </w:div>
    <w:div w:id="1870100272">
      <w:bodyDiv w:val="1"/>
      <w:marLeft w:val="0"/>
      <w:marRight w:val="0"/>
      <w:marTop w:val="0"/>
      <w:marBottom w:val="0"/>
      <w:divBdr>
        <w:top w:val="none" w:sz="0" w:space="0" w:color="auto"/>
        <w:left w:val="none" w:sz="0" w:space="0" w:color="auto"/>
        <w:bottom w:val="none" w:sz="0" w:space="0" w:color="auto"/>
        <w:right w:val="none" w:sz="0" w:space="0" w:color="auto"/>
      </w:divBdr>
    </w:div>
    <w:div w:id="1883319986">
      <w:bodyDiv w:val="1"/>
      <w:marLeft w:val="0"/>
      <w:marRight w:val="0"/>
      <w:marTop w:val="0"/>
      <w:marBottom w:val="0"/>
      <w:divBdr>
        <w:top w:val="none" w:sz="0" w:space="0" w:color="auto"/>
        <w:left w:val="none" w:sz="0" w:space="0" w:color="auto"/>
        <w:bottom w:val="none" w:sz="0" w:space="0" w:color="auto"/>
        <w:right w:val="none" w:sz="0" w:space="0" w:color="auto"/>
      </w:divBdr>
    </w:div>
    <w:div w:id="1893689533">
      <w:bodyDiv w:val="1"/>
      <w:marLeft w:val="0"/>
      <w:marRight w:val="0"/>
      <w:marTop w:val="0"/>
      <w:marBottom w:val="0"/>
      <w:divBdr>
        <w:top w:val="none" w:sz="0" w:space="0" w:color="auto"/>
        <w:left w:val="none" w:sz="0" w:space="0" w:color="auto"/>
        <w:bottom w:val="none" w:sz="0" w:space="0" w:color="auto"/>
        <w:right w:val="none" w:sz="0" w:space="0" w:color="auto"/>
      </w:divBdr>
    </w:div>
    <w:div w:id="1894850277">
      <w:bodyDiv w:val="1"/>
      <w:marLeft w:val="0"/>
      <w:marRight w:val="0"/>
      <w:marTop w:val="0"/>
      <w:marBottom w:val="0"/>
      <w:divBdr>
        <w:top w:val="none" w:sz="0" w:space="0" w:color="auto"/>
        <w:left w:val="none" w:sz="0" w:space="0" w:color="auto"/>
        <w:bottom w:val="none" w:sz="0" w:space="0" w:color="auto"/>
        <w:right w:val="none" w:sz="0" w:space="0" w:color="auto"/>
      </w:divBdr>
    </w:div>
    <w:div w:id="1898590857">
      <w:bodyDiv w:val="1"/>
      <w:marLeft w:val="0"/>
      <w:marRight w:val="0"/>
      <w:marTop w:val="0"/>
      <w:marBottom w:val="0"/>
      <w:divBdr>
        <w:top w:val="none" w:sz="0" w:space="0" w:color="auto"/>
        <w:left w:val="none" w:sz="0" w:space="0" w:color="auto"/>
        <w:bottom w:val="none" w:sz="0" w:space="0" w:color="auto"/>
        <w:right w:val="none" w:sz="0" w:space="0" w:color="auto"/>
      </w:divBdr>
    </w:div>
    <w:div w:id="1916434362">
      <w:bodyDiv w:val="1"/>
      <w:marLeft w:val="0"/>
      <w:marRight w:val="0"/>
      <w:marTop w:val="0"/>
      <w:marBottom w:val="0"/>
      <w:divBdr>
        <w:top w:val="none" w:sz="0" w:space="0" w:color="auto"/>
        <w:left w:val="none" w:sz="0" w:space="0" w:color="auto"/>
        <w:bottom w:val="none" w:sz="0" w:space="0" w:color="auto"/>
        <w:right w:val="none" w:sz="0" w:space="0" w:color="auto"/>
      </w:divBdr>
    </w:div>
    <w:div w:id="1927302434">
      <w:bodyDiv w:val="1"/>
      <w:marLeft w:val="0"/>
      <w:marRight w:val="0"/>
      <w:marTop w:val="0"/>
      <w:marBottom w:val="0"/>
      <w:divBdr>
        <w:top w:val="none" w:sz="0" w:space="0" w:color="auto"/>
        <w:left w:val="none" w:sz="0" w:space="0" w:color="auto"/>
        <w:bottom w:val="none" w:sz="0" w:space="0" w:color="auto"/>
        <w:right w:val="none" w:sz="0" w:space="0" w:color="auto"/>
      </w:divBdr>
    </w:div>
    <w:div w:id="1932203350">
      <w:bodyDiv w:val="1"/>
      <w:marLeft w:val="0"/>
      <w:marRight w:val="0"/>
      <w:marTop w:val="0"/>
      <w:marBottom w:val="0"/>
      <w:divBdr>
        <w:top w:val="none" w:sz="0" w:space="0" w:color="auto"/>
        <w:left w:val="none" w:sz="0" w:space="0" w:color="auto"/>
        <w:bottom w:val="none" w:sz="0" w:space="0" w:color="auto"/>
        <w:right w:val="none" w:sz="0" w:space="0" w:color="auto"/>
      </w:divBdr>
    </w:div>
    <w:div w:id="1944341389">
      <w:bodyDiv w:val="1"/>
      <w:marLeft w:val="0"/>
      <w:marRight w:val="0"/>
      <w:marTop w:val="0"/>
      <w:marBottom w:val="0"/>
      <w:divBdr>
        <w:top w:val="none" w:sz="0" w:space="0" w:color="auto"/>
        <w:left w:val="none" w:sz="0" w:space="0" w:color="auto"/>
        <w:bottom w:val="none" w:sz="0" w:space="0" w:color="auto"/>
        <w:right w:val="none" w:sz="0" w:space="0" w:color="auto"/>
      </w:divBdr>
    </w:div>
    <w:div w:id="1946038770">
      <w:bodyDiv w:val="1"/>
      <w:marLeft w:val="0"/>
      <w:marRight w:val="0"/>
      <w:marTop w:val="0"/>
      <w:marBottom w:val="0"/>
      <w:divBdr>
        <w:top w:val="none" w:sz="0" w:space="0" w:color="auto"/>
        <w:left w:val="none" w:sz="0" w:space="0" w:color="auto"/>
        <w:bottom w:val="none" w:sz="0" w:space="0" w:color="auto"/>
        <w:right w:val="none" w:sz="0" w:space="0" w:color="auto"/>
      </w:divBdr>
    </w:div>
    <w:div w:id="1963993872">
      <w:bodyDiv w:val="1"/>
      <w:marLeft w:val="0"/>
      <w:marRight w:val="0"/>
      <w:marTop w:val="0"/>
      <w:marBottom w:val="0"/>
      <w:divBdr>
        <w:top w:val="none" w:sz="0" w:space="0" w:color="auto"/>
        <w:left w:val="none" w:sz="0" w:space="0" w:color="auto"/>
        <w:bottom w:val="none" w:sz="0" w:space="0" w:color="auto"/>
        <w:right w:val="none" w:sz="0" w:space="0" w:color="auto"/>
      </w:divBdr>
    </w:div>
    <w:div w:id="1976838295">
      <w:bodyDiv w:val="1"/>
      <w:marLeft w:val="0"/>
      <w:marRight w:val="0"/>
      <w:marTop w:val="0"/>
      <w:marBottom w:val="0"/>
      <w:divBdr>
        <w:top w:val="none" w:sz="0" w:space="0" w:color="auto"/>
        <w:left w:val="none" w:sz="0" w:space="0" w:color="auto"/>
        <w:bottom w:val="none" w:sz="0" w:space="0" w:color="auto"/>
        <w:right w:val="none" w:sz="0" w:space="0" w:color="auto"/>
      </w:divBdr>
    </w:div>
    <w:div w:id="1978799905">
      <w:bodyDiv w:val="1"/>
      <w:marLeft w:val="0"/>
      <w:marRight w:val="0"/>
      <w:marTop w:val="0"/>
      <w:marBottom w:val="0"/>
      <w:divBdr>
        <w:top w:val="none" w:sz="0" w:space="0" w:color="auto"/>
        <w:left w:val="none" w:sz="0" w:space="0" w:color="auto"/>
        <w:bottom w:val="none" w:sz="0" w:space="0" w:color="auto"/>
        <w:right w:val="none" w:sz="0" w:space="0" w:color="auto"/>
      </w:divBdr>
    </w:div>
    <w:div w:id="1986230130">
      <w:bodyDiv w:val="1"/>
      <w:marLeft w:val="0"/>
      <w:marRight w:val="0"/>
      <w:marTop w:val="0"/>
      <w:marBottom w:val="0"/>
      <w:divBdr>
        <w:top w:val="none" w:sz="0" w:space="0" w:color="auto"/>
        <w:left w:val="none" w:sz="0" w:space="0" w:color="auto"/>
        <w:bottom w:val="none" w:sz="0" w:space="0" w:color="auto"/>
        <w:right w:val="none" w:sz="0" w:space="0" w:color="auto"/>
      </w:divBdr>
    </w:div>
    <w:div w:id="1987929930">
      <w:bodyDiv w:val="1"/>
      <w:marLeft w:val="0"/>
      <w:marRight w:val="0"/>
      <w:marTop w:val="0"/>
      <w:marBottom w:val="0"/>
      <w:divBdr>
        <w:top w:val="none" w:sz="0" w:space="0" w:color="auto"/>
        <w:left w:val="none" w:sz="0" w:space="0" w:color="auto"/>
        <w:bottom w:val="none" w:sz="0" w:space="0" w:color="auto"/>
        <w:right w:val="none" w:sz="0" w:space="0" w:color="auto"/>
      </w:divBdr>
    </w:div>
    <w:div w:id="2021352995">
      <w:bodyDiv w:val="1"/>
      <w:marLeft w:val="0"/>
      <w:marRight w:val="0"/>
      <w:marTop w:val="0"/>
      <w:marBottom w:val="0"/>
      <w:divBdr>
        <w:top w:val="none" w:sz="0" w:space="0" w:color="auto"/>
        <w:left w:val="none" w:sz="0" w:space="0" w:color="auto"/>
        <w:bottom w:val="none" w:sz="0" w:space="0" w:color="auto"/>
        <w:right w:val="none" w:sz="0" w:space="0" w:color="auto"/>
      </w:divBdr>
    </w:div>
    <w:div w:id="2041129425">
      <w:bodyDiv w:val="1"/>
      <w:marLeft w:val="0"/>
      <w:marRight w:val="0"/>
      <w:marTop w:val="0"/>
      <w:marBottom w:val="0"/>
      <w:divBdr>
        <w:top w:val="none" w:sz="0" w:space="0" w:color="auto"/>
        <w:left w:val="none" w:sz="0" w:space="0" w:color="auto"/>
        <w:bottom w:val="none" w:sz="0" w:space="0" w:color="auto"/>
        <w:right w:val="none" w:sz="0" w:space="0" w:color="auto"/>
      </w:divBdr>
    </w:div>
    <w:div w:id="2047486328">
      <w:bodyDiv w:val="1"/>
      <w:marLeft w:val="0"/>
      <w:marRight w:val="0"/>
      <w:marTop w:val="0"/>
      <w:marBottom w:val="0"/>
      <w:divBdr>
        <w:top w:val="none" w:sz="0" w:space="0" w:color="auto"/>
        <w:left w:val="none" w:sz="0" w:space="0" w:color="auto"/>
        <w:bottom w:val="none" w:sz="0" w:space="0" w:color="auto"/>
        <w:right w:val="none" w:sz="0" w:space="0" w:color="auto"/>
      </w:divBdr>
    </w:div>
    <w:div w:id="2059893037">
      <w:bodyDiv w:val="1"/>
      <w:marLeft w:val="0"/>
      <w:marRight w:val="0"/>
      <w:marTop w:val="0"/>
      <w:marBottom w:val="0"/>
      <w:divBdr>
        <w:top w:val="none" w:sz="0" w:space="0" w:color="auto"/>
        <w:left w:val="none" w:sz="0" w:space="0" w:color="auto"/>
        <w:bottom w:val="none" w:sz="0" w:space="0" w:color="auto"/>
        <w:right w:val="none" w:sz="0" w:space="0" w:color="auto"/>
      </w:divBdr>
    </w:div>
    <w:div w:id="2062974107">
      <w:bodyDiv w:val="1"/>
      <w:marLeft w:val="0"/>
      <w:marRight w:val="0"/>
      <w:marTop w:val="0"/>
      <w:marBottom w:val="0"/>
      <w:divBdr>
        <w:top w:val="none" w:sz="0" w:space="0" w:color="auto"/>
        <w:left w:val="none" w:sz="0" w:space="0" w:color="auto"/>
        <w:bottom w:val="none" w:sz="0" w:space="0" w:color="auto"/>
        <w:right w:val="none" w:sz="0" w:space="0" w:color="auto"/>
      </w:divBdr>
    </w:div>
    <w:div w:id="2086222388">
      <w:bodyDiv w:val="1"/>
      <w:marLeft w:val="0"/>
      <w:marRight w:val="0"/>
      <w:marTop w:val="0"/>
      <w:marBottom w:val="0"/>
      <w:divBdr>
        <w:top w:val="none" w:sz="0" w:space="0" w:color="auto"/>
        <w:left w:val="none" w:sz="0" w:space="0" w:color="auto"/>
        <w:bottom w:val="none" w:sz="0" w:space="0" w:color="auto"/>
        <w:right w:val="none" w:sz="0" w:space="0" w:color="auto"/>
      </w:divBdr>
    </w:div>
    <w:div w:id="2090809286">
      <w:bodyDiv w:val="1"/>
      <w:marLeft w:val="0"/>
      <w:marRight w:val="0"/>
      <w:marTop w:val="0"/>
      <w:marBottom w:val="0"/>
      <w:divBdr>
        <w:top w:val="none" w:sz="0" w:space="0" w:color="auto"/>
        <w:left w:val="none" w:sz="0" w:space="0" w:color="auto"/>
        <w:bottom w:val="none" w:sz="0" w:space="0" w:color="auto"/>
        <w:right w:val="none" w:sz="0" w:space="0" w:color="auto"/>
      </w:divBdr>
    </w:div>
    <w:div w:id="2112313502">
      <w:bodyDiv w:val="1"/>
      <w:marLeft w:val="0"/>
      <w:marRight w:val="0"/>
      <w:marTop w:val="0"/>
      <w:marBottom w:val="0"/>
      <w:divBdr>
        <w:top w:val="none" w:sz="0" w:space="0" w:color="auto"/>
        <w:left w:val="none" w:sz="0" w:space="0" w:color="auto"/>
        <w:bottom w:val="none" w:sz="0" w:space="0" w:color="auto"/>
        <w:right w:val="none" w:sz="0" w:space="0" w:color="auto"/>
      </w:divBdr>
    </w:div>
    <w:div w:id="2120172843">
      <w:bodyDiv w:val="1"/>
      <w:marLeft w:val="0"/>
      <w:marRight w:val="0"/>
      <w:marTop w:val="0"/>
      <w:marBottom w:val="0"/>
      <w:divBdr>
        <w:top w:val="none" w:sz="0" w:space="0" w:color="auto"/>
        <w:left w:val="none" w:sz="0" w:space="0" w:color="auto"/>
        <w:bottom w:val="none" w:sz="0" w:space="0" w:color="auto"/>
        <w:right w:val="none" w:sz="0" w:space="0" w:color="auto"/>
      </w:divBdr>
    </w:div>
    <w:div w:id="2122602705">
      <w:bodyDiv w:val="1"/>
      <w:marLeft w:val="0"/>
      <w:marRight w:val="0"/>
      <w:marTop w:val="0"/>
      <w:marBottom w:val="0"/>
      <w:divBdr>
        <w:top w:val="none" w:sz="0" w:space="0" w:color="auto"/>
        <w:left w:val="none" w:sz="0" w:space="0" w:color="auto"/>
        <w:bottom w:val="none" w:sz="0" w:space="0" w:color="auto"/>
        <w:right w:val="none" w:sz="0" w:space="0" w:color="auto"/>
      </w:divBdr>
    </w:div>
    <w:div w:id="2130001993">
      <w:bodyDiv w:val="1"/>
      <w:marLeft w:val="0"/>
      <w:marRight w:val="0"/>
      <w:marTop w:val="0"/>
      <w:marBottom w:val="0"/>
      <w:divBdr>
        <w:top w:val="none" w:sz="0" w:space="0" w:color="auto"/>
        <w:left w:val="none" w:sz="0" w:space="0" w:color="auto"/>
        <w:bottom w:val="none" w:sz="0" w:space="0" w:color="auto"/>
        <w:right w:val="none" w:sz="0" w:space="0" w:color="auto"/>
      </w:divBdr>
    </w:div>
    <w:div w:id="21389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48BE-77BE-4CB1-83C4-130B859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20</Words>
  <Characters>112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79</cp:revision>
  <cp:lastPrinted>2018-08-01T08:53:00Z</cp:lastPrinted>
  <dcterms:created xsi:type="dcterms:W3CDTF">2018-07-23T15:05:00Z</dcterms:created>
  <dcterms:modified xsi:type="dcterms:W3CDTF">2018-08-01T10:40:00Z</dcterms:modified>
</cp:coreProperties>
</file>